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A2C42" w14:textId="2249DC93"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Приложение  к </w:t>
      </w:r>
      <w:r w:rsidR="00DC08C4">
        <w:rPr>
          <w:rFonts w:ascii="Times New Roman" w:eastAsia="SimSun" w:hAnsi="Times New Roman" w:cs="Times New Roman"/>
          <w:sz w:val="20"/>
          <w:szCs w:val="20"/>
          <w:lang w:eastAsia="ru-RU" w:bidi="hi-IN"/>
          <w14:ligatures w14:val="none"/>
        </w:rPr>
        <w:t>п</w:t>
      </w:r>
      <w:r w:rsidRPr="001663F6">
        <w:rPr>
          <w:rFonts w:ascii="Times New Roman" w:eastAsia="SimSun" w:hAnsi="Times New Roman" w:cs="Times New Roman"/>
          <w:sz w:val="20"/>
          <w:szCs w:val="20"/>
          <w:lang w:eastAsia="ru-RU" w:bidi="hi-IN"/>
          <w14:ligatures w14:val="none"/>
        </w:rPr>
        <w:t>ротоколу общего собрания собственников помещений</w:t>
      </w:r>
    </w:p>
    <w:p w14:paraId="0AC08D03" w14:textId="76C9B456"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в многоквартирном доме №</w:t>
      </w:r>
      <w:r w:rsidR="00B54F23">
        <w:rPr>
          <w:rFonts w:ascii="Times New Roman" w:eastAsia="SimSun" w:hAnsi="Times New Roman" w:cs="Times New Roman"/>
          <w:sz w:val="20"/>
          <w:szCs w:val="20"/>
          <w:lang w:eastAsia="ru-RU" w:bidi="hi-IN"/>
          <w14:ligatures w14:val="none"/>
        </w:rPr>
        <w:t xml:space="preserve"> </w:t>
      </w:r>
      <w:r w:rsidR="006879E4">
        <w:rPr>
          <w:rFonts w:ascii="Times New Roman" w:eastAsia="SimSun" w:hAnsi="Times New Roman" w:cs="Times New Roman"/>
          <w:sz w:val="20"/>
          <w:szCs w:val="20"/>
          <w:lang w:eastAsia="ru-RU" w:bidi="hi-IN"/>
          <w14:ligatures w14:val="none"/>
        </w:rPr>
        <w:t>35</w:t>
      </w:r>
      <w:r w:rsidR="004D7C63">
        <w:rPr>
          <w:rFonts w:ascii="Times New Roman" w:eastAsia="SimSun" w:hAnsi="Times New Roman" w:cs="Times New Roman"/>
          <w:sz w:val="20"/>
          <w:szCs w:val="20"/>
          <w:lang w:eastAsia="ru-RU" w:bidi="hi-IN"/>
          <w14:ligatures w14:val="none"/>
        </w:rPr>
        <w:t xml:space="preserve"> </w:t>
      </w:r>
      <w:r w:rsidR="00B54F23">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по</w:t>
      </w:r>
      <w:r w:rsidR="00C84954">
        <w:rPr>
          <w:rFonts w:ascii="Times New Roman" w:eastAsia="SimSun" w:hAnsi="Times New Roman" w:cs="Times New Roman"/>
          <w:sz w:val="20"/>
          <w:szCs w:val="20"/>
          <w:lang w:eastAsia="ru-RU" w:bidi="hi-IN"/>
          <w14:ligatures w14:val="none"/>
        </w:rPr>
        <w:t xml:space="preserve"> </w:t>
      </w:r>
      <w:r w:rsidR="00DC08C4">
        <w:rPr>
          <w:rFonts w:ascii="Times New Roman" w:eastAsia="SimSun" w:hAnsi="Times New Roman" w:cs="Times New Roman"/>
          <w:sz w:val="20"/>
          <w:szCs w:val="20"/>
          <w:lang w:eastAsia="ru-RU" w:bidi="hi-IN"/>
          <w14:ligatures w14:val="none"/>
        </w:rPr>
        <w:t xml:space="preserve">ул. </w:t>
      </w:r>
      <w:proofErr w:type="gramStart"/>
      <w:r w:rsidR="00DC08C4">
        <w:rPr>
          <w:rFonts w:ascii="Times New Roman" w:eastAsia="SimSun" w:hAnsi="Times New Roman" w:cs="Times New Roman"/>
          <w:sz w:val="20"/>
          <w:szCs w:val="20"/>
          <w:lang w:eastAsia="ru-RU" w:bidi="hi-IN"/>
          <w14:ligatures w14:val="none"/>
        </w:rPr>
        <w:t>Садовая</w:t>
      </w:r>
      <w:proofErr w:type="gramEnd"/>
      <w:r w:rsidR="00B54F23">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в г. Асбесте Свердловской области</w:t>
      </w:r>
    </w:p>
    <w:p w14:paraId="17EE65F0" w14:textId="27A62F47"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от «___»_______________202</w:t>
      </w:r>
      <w:r w:rsidR="00B26C3B">
        <w:rPr>
          <w:rFonts w:ascii="Times New Roman" w:eastAsia="SimSun" w:hAnsi="Times New Roman" w:cs="Times New Roman"/>
          <w:sz w:val="20"/>
          <w:szCs w:val="20"/>
          <w:lang w:eastAsia="ru-RU" w:bidi="hi-IN"/>
          <w14:ligatures w14:val="none"/>
        </w:rPr>
        <w:t>5</w:t>
      </w:r>
      <w:r w:rsidRPr="001663F6">
        <w:rPr>
          <w:rFonts w:ascii="Times New Roman" w:eastAsia="SimSun" w:hAnsi="Times New Roman" w:cs="Times New Roman"/>
          <w:sz w:val="20"/>
          <w:szCs w:val="20"/>
          <w:lang w:eastAsia="ru-RU" w:bidi="hi-IN"/>
          <w14:ligatures w14:val="none"/>
        </w:rPr>
        <w:t>г.</w:t>
      </w:r>
    </w:p>
    <w:p w14:paraId="2FC9645B"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5C1BCB6D"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315802AB" w14:textId="2D707ECD"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Проект дополнительного соглашения №</w:t>
      </w:r>
      <w:r w:rsidR="00B26C3B">
        <w:rPr>
          <w:rFonts w:ascii="Times New Roman" w:eastAsia="SimSun" w:hAnsi="Times New Roman" w:cs="Times New Roman"/>
          <w:b/>
          <w:bCs/>
          <w:sz w:val="20"/>
          <w:szCs w:val="20"/>
          <w:lang w:eastAsia="ru-RU" w:bidi="hi-IN"/>
          <w14:ligatures w14:val="none"/>
        </w:rPr>
        <w:t xml:space="preserve"> </w:t>
      </w:r>
      <w:r w:rsidRPr="001663F6">
        <w:rPr>
          <w:rFonts w:ascii="Times New Roman" w:eastAsia="SimSun" w:hAnsi="Times New Roman" w:cs="Times New Roman"/>
          <w:b/>
          <w:bCs/>
          <w:sz w:val="20"/>
          <w:szCs w:val="20"/>
          <w:lang w:eastAsia="ru-RU" w:bidi="hi-IN"/>
          <w14:ligatures w14:val="none"/>
        </w:rPr>
        <w:t>1</w:t>
      </w:r>
    </w:p>
    <w:p w14:paraId="186B2D72" w14:textId="39AB21C0"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к договору</w:t>
      </w:r>
      <w:r w:rsidR="004D7C63">
        <w:rPr>
          <w:rFonts w:ascii="Times New Roman" w:eastAsia="SimSun" w:hAnsi="Times New Roman" w:cs="Times New Roman"/>
          <w:b/>
          <w:bCs/>
          <w:sz w:val="20"/>
          <w:szCs w:val="20"/>
          <w:lang w:eastAsia="ru-RU" w:bidi="hi-IN"/>
          <w14:ligatures w14:val="none"/>
        </w:rPr>
        <w:t xml:space="preserve"> № </w:t>
      </w:r>
      <w:r w:rsidR="006879E4">
        <w:rPr>
          <w:rFonts w:ascii="Times New Roman" w:eastAsia="SimSun" w:hAnsi="Times New Roman" w:cs="Times New Roman"/>
          <w:b/>
          <w:bCs/>
          <w:sz w:val="20"/>
          <w:szCs w:val="20"/>
          <w:lang w:eastAsia="ru-RU" w:bidi="hi-IN"/>
          <w14:ligatures w14:val="none"/>
        </w:rPr>
        <w:t>33</w:t>
      </w:r>
      <w:r w:rsidR="004D7C63">
        <w:rPr>
          <w:rFonts w:ascii="Times New Roman" w:eastAsia="SimSun" w:hAnsi="Times New Roman" w:cs="Times New Roman"/>
          <w:b/>
          <w:bCs/>
          <w:sz w:val="20"/>
          <w:szCs w:val="20"/>
          <w:lang w:eastAsia="ru-RU" w:bidi="hi-IN"/>
          <w14:ligatures w14:val="none"/>
        </w:rPr>
        <w:t xml:space="preserve">/2023 </w:t>
      </w:r>
      <w:r w:rsidRPr="001663F6">
        <w:rPr>
          <w:rFonts w:ascii="Times New Roman" w:eastAsia="SimSun" w:hAnsi="Times New Roman" w:cs="Times New Roman"/>
          <w:b/>
          <w:bCs/>
          <w:sz w:val="20"/>
          <w:szCs w:val="20"/>
          <w:lang w:eastAsia="ru-RU" w:bidi="hi-IN"/>
          <w14:ligatures w14:val="none"/>
        </w:rPr>
        <w:t xml:space="preserve"> управления многоквартирным домом </w:t>
      </w:r>
      <w:r w:rsidR="004D7C63">
        <w:rPr>
          <w:rFonts w:ascii="Times New Roman" w:eastAsia="SimSun" w:hAnsi="Times New Roman" w:cs="Times New Roman"/>
          <w:b/>
          <w:bCs/>
          <w:sz w:val="20"/>
          <w:szCs w:val="20"/>
          <w:lang w:eastAsia="ru-RU" w:bidi="hi-IN"/>
          <w14:ligatures w14:val="none"/>
        </w:rPr>
        <w:t xml:space="preserve">от </w:t>
      </w:r>
      <w:r w:rsidR="006879E4">
        <w:rPr>
          <w:rFonts w:ascii="Times New Roman" w:eastAsia="SimSun" w:hAnsi="Times New Roman" w:cs="Times New Roman"/>
          <w:b/>
          <w:bCs/>
          <w:sz w:val="20"/>
          <w:szCs w:val="20"/>
          <w:lang w:eastAsia="ru-RU" w:bidi="hi-IN"/>
          <w14:ligatures w14:val="none"/>
        </w:rPr>
        <w:t>20</w:t>
      </w:r>
      <w:r w:rsidR="004D7C63">
        <w:rPr>
          <w:rFonts w:ascii="Times New Roman" w:eastAsia="SimSun" w:hAnsi="Times New Roman" w:cs="Times New Roman"/>
          <w:b/>
          <w:bCs/>
          <w:sz w:val="20"/>
          <w:szCs w:val="20"/>
          <w:lang w:eastAsia="ru-RU" w:bidi="hi-IN"/>
          <w14:ligatures w14:val="none"/>
        </w:rPr>
        <w:t>.0</w:t>
      </w:r>
      <w:r w:rsidR="006879E4">
        <w:rPr>
          <w:rFonts w:ascii="Times New Roman" w:eastAsia="SimSun" w:hAnsi="Times New Roman" w:cs="Times New Roman"/>
          <w:b/>
          <w:bCs/>
          <w:sz w:val="20"/>
          <w:szCs w:val="20"/>
          <w:lang w:eastAsia="ru-RU" w:bidi="hi-IN"/>
          <w14:ligatures w14:val="none"/>
        </w:rPr>
        <w:t>6</w:t>
      </w:r>
      <w:r w:rsidR="004D7C63">
        <w:rPr>
          <w:rFonts w:ascii="Times New Roman" w:eastAsia="SimSun" w:hAnsi="Times New Roman" w:cs="Times New Roman"/>
          <w:b/>
          <w:bCs/>
          <w:sz w:val="20"/>
          <w:szCs w:val="20"/>
          <w:lang w:eastAsia="ru-RU" w:bidi="hi-IN"/>
          <w14:ligatures w14:val="none"/>
        </w:rPr>
        <w:t xml:space="preserve">.2023 </w:t>
      </w:r>
    </w:p>
    <w:p w14:paraId="62BB214A"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3FF8FA89" w14:textId="0702DBF1" w:rsidR="001663F6" w:rsidRPr="001663F6" w:rsidRDefault="001663F6" w:rsidP="001663F6">
      <w:pPr>
        <w:spacing w:after="0" w:line="240" w:lineRule="auto"/>
        <w:jc w:val="center"/>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г. Асбест                                                                                                                                                 «___»___________202_</w:t>
      </w:r>
      <w:r w:rsidR="00DD5A4D">
        <w:rPr>
          <w:rFonts w:ascii="Times New Roman" w:eastAsia="SimSun" w:hAnsi="Times New Roman" w:cs="Times New Roman"/>
          <w:sz w:val="20"/>
          <w:szCs w:val="20"/>
          <w:lang w:eastAsia="ru-RU" w:bidi="hi-IN"/>
          <w14:ligatures w14:val="none"/>
        </w:rPr>
        <w:t>_</w:t>
      </w:r>
      <w:r w:rsidRPr="001663F6">
        <w:rPr>
          <w:rFonts w:ascii="Times New Roman" w:eastAsia="SimSun" w:hAnsi="Times New Roman" w:cs="Times New Roman"/>
          <w:sz w:val="20"/>
          <w:szCs w:val="20"/>
          <w:lang w:eastAsia="ru-RU" w:bidi="hi-IN"/>
          <w14:ligatures w14:val="none"/>
        </w:rPr>
        <w:t>г</w:t>
      </w:r>
      <w:r w:rsidRPr="001663F6">
        <w:rPr>
          <w:rFonts w:ascii="Times New Roman" w:eastAsia="SimSun" w:hAnsi="Times New Roman" w:cs="Times New Roman"/>
          <w:bCs/>
          <w:sz w:val="20"/>
          <w:szCs w:val="20"/>
          <w:lang w:eastAsia="ru-RU" w:bidi="hi-IN"/>
          <w14:ligatures w14:val="none"/>
        </w:rPr>
        <w:t>.</w:t>
      </w:r>
    </w:p>
    <w:p w14:paraId="4DB02DC3"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7AD8836E" w14:textId="77777777"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14:ligatures w14:val="none"/>
        </w:rPr>
        <w:t xml:space="preserve"> Куимова Александра Борисовича</w:t>
      </w:r>
      <w:r w:rsidRPr="001663F6">
        <w:rPr>
          <w:rFonts w:ascii="Times New Roman" w:eastAsia="SimSun" w:hAnsi="Times New Roman" w:cs="Times New Roman"/>
          <w:sz w:val="20"/>
          <w:szCs w:val="20"/>
          <w:lang w:eastAsia="ru-RU" w:bidi="hi-IN"/>
          <w14:ligatures w14:val="none"/>
        </w:rPr>
        <w:t>, действующего на основании Устава, с одной стороны и</w:t>
      </w:r>
    </w:p>
    <w:p w14:paraId="5F36FAE3"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14:ligatures w14:val="none"/>
        </w:rPr>
      </w:pPr>
    </w:p>
    <w:p w14:paraId="5B43ADE8" w14:textId="77777777"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_________________________________________________________________________________________________________</w:t>
      </w:r>
    </w:p>
    <w:p w14:paraId="4E737625"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(ФИО)</w:t>
      </w:r>
    </w:p>
    <w:p w14:paraId="3E88539D" w14:textId="77777777" w:rsidR="001663F6" w:rsidRPr="001663F6" w:rsidRDefault="001663F6" w:rsidP="001663F6">
      <w:pPr>
        <w:spacing w:after="0" w:line="240" w:lineRule="auto"/>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являющийся собственником помещения №____</w:t>
      </w:r>
      <w:proofErr w:type="gramStart"/>
      <w:r w:rsidRPr="001663F6">
        <w:rPr>
          <w:rFonts w:ascii="Times New Roman" w:eastAsia="SimSun" w:hAnsi="Times New Roman" w:cs="Times New Roman"/>
          <w:sz w:val="20"/>
          <w:szCs w:val="20"/>
          <w:lang w:eastAsia="ru-RU" w:bidi="hi-IN"/>
          <w14:ligatures w14:val="none"/>
        </w:rPr>
        <w:t xml:space="preserve"> ,</w:t>
      </w:r>
      <w:proofErr w:type="gramEnd"/>
      <w:r w:rsidRPr="001663F6">
        <w:rPr>
          <w:rFonts w:ascii="Times New Roman" w:eastAsia="SimSun" w:hAnsi="Times New Roman" w:cs="Times New Roman"/>
          <w:sz w:val="20"/>
          <w:szCs w:val="20"/>
          <w:lang w:eastAsia="ru-RU" w:bidi="hi-IN"/>
          <w14:ligatures w14:val="none"/>
        </w:rPr>
        <w:t xml:space="preserve"> доля ______в многоквартирном доме №____ по ул.\</w:t>
      </w:r>
      <w:proofErr w:type="spellStart"/>
      <w:r w:rsidRPr="001663F6">
        <w:rPr>
          <w:rFonts w:ascii="Times New Roman" w:eastAsia="SimSun" w:hAnsi="Times New Roman" w:cs="Times New Roman"/>
          <w:sz w:val="20"/>
          <w:szCs w:val="20"/>
          <w:lang w:eastAsia="ru-RU" w:bidi="hi-IN"/>
          <w14:ligatures w14:val="none"/>
        </w:rPr>
        <w:t>пр</w:t>
      </w:r>
      <w:proofErr w:type="spellEnd"/>
      <w:r w:rsidRPr="001663F6">
        <w:rPr>
          <w:rFonts w:ascii="Times New Roman" w:eastAsia="SimSun" w:hAnsi="Times New Roman" w:cs="Times New Roman"/>
          <w:sz w:val="20"/>
          <w:szCs w:val="20"/>
          <w:lang w:eastAsia="ru-RU" w:bidi="hi-IN"/>
          <w14:ligatures w14:val="none"/>
        </w:rPr>
        <w:t>.___________в г. Асбест Свердловской области  _________________________________________________________________________________________</w:t>
      </w:r>
    </w:p>
    <w:p w14:paraId="0EFC96A3" w14:textId="77777777"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указать документы, подтверждающие наличие собственности жилого помещения</w:t>
      </w:r>
    </w:p>
    <w:p w14:paraId="0B2BB493"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14:paraId="26BB1836"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14:ligatures w14:val="none"/>
        </w:rPr>
      </w:pPr>
    </w:p>
    <w:p w14:paraId="729C9AEB" w14:textId="77777777"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Общие положения дополнительного соглашения.</w:t>
      </w:r>
    </w:p>
    <w:p w14:paraId="7CF01843"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14:ligatures w14:val="none"/>
        </w:rPr>
      </w:pPr>
    </w:p>
    <w:p w14:paraId="21DFBBF3" w14:textId="77777777"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14:paraId="1F3A2BA0" w14:textId="77777777"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14:paraId="15A86481" w14:textId="77777777"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14:ligatures w14:val="none"/>
        </w:rPr>
      </w:pPr>
    </w:p>
    <w:p w14:paraId="7824785C" w14:textId="77777777"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2. Предмет договора</w:t>
      </w:r>
    </w:p>
    <w:p w14:paraId="2A2A56E9"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2.1. Настоящий договор заключается в целях:</w:t>
      </w:r>
    </w:p>
    <w:p w14:paraId="3554FB4B"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оказания услуг по управлению многоквартирным домом,</w:t>
      </w:r>
    </w:p>
    <w:p w14:paraId="18392D23"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выполнения работ и оказания услуг по надлежащему содержанию и ремонту общего имущества в многоквартирном доме, </w:t>
      </w:r>
    </w:p>
    <w:p w14:paraId="648556BA" w14:textId="77777777"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14:ligatures w14:val="none"/>
        </w:rPr>
        <w:t xml:space="preserve">  потребляемых при использовании и содержании общего имущества в многоквартирном доме,</w:t>
      </w:r>
    </w:p>
    <w:p w14:paraId="6A5D148E"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lang w:eastAsia="ar-SA"/>
          <w14:ligatures w14:val="none"/>
        </w:rPr>
        <w:t>-</w:t>
      </w:r>
      <w:r w:rsidRPr="001663F6">
        <w:rPr>
          <w:rFonts w:ascii="Times New Roman" w:eastAsia="SimSun" w:hAnsi="Times New Roman" w:cs="Times New Roman"/>
          <w:sz w:val="20"/>
          <w:szCs w:val="20"/>
          <w:lang w:eastAsia="ru-RU" w:bidi="hi-IN"/>
          <w14:ligatures w14:val="none"/>
        </w:rPr>
        <w:t xml:space="preserve">осуществления иной, направленной на достижение целей управления многоквартирным домом деятельности. </w:t>
      </w:r>
    </w:p>
    <w:p w14:paraId="0FEA768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14:ligatures w14:val="none"/>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14:ligatures w14:val="none"/>
        </w:rPr>
        <w:t xml:space="preserve">еречень </w:t>
      </w:r>
      <w:proofErr w:type="gramStart"/>
      <w:r w:rsidRPr="001663F6">
        <w:rPr>
          <w:rFonts w:ascii="Times New Roman" w:eastAsia="SimSun" w:hAnsi="Times New Roman" w:cs="Times New Roman"/>
          <w:sz w:val="20"/>
          <w:szCs w:val="20"/>
          <w:lang w:eastAsia="ru-RU" w:bidi="hi-IN"/>
          <w14:ligatures w14:val="none"/>
        </w:rPr>
        <w:t>коммунальных услуг, потребляемых при использовании и содержании  общего имущества  и их стоимость указаны</w:t>
      </w:r>
      <w:proofErr w:type="gramEnd"/>
      <w:r w:rsidRPr="001663F6">
        <w:rPr>
          <w:rFonts w:ascii="Times New Roman" w:eastAsia="SimSun" w:hAnsi="Times New Roman" w:cs="Times New Roman"/>
          <w:sz w:val="20"/>
          <w:szCs w:val="20"/>
          <w:lang w:eastAsia="ru-RU" w:bidi="hi-IN"/>
          <w14:ligatures w14:val="none"/>
        </w:rPr>
        <w:t xml:space="preserve"> в </w:t>
      </w:r>
      <w:r w:rsidRPr="001663F6">
        <w:rPr>
          <w:rFonts w:ascii="Times New Roman" w:eastAsia="SimSun" w:hAnsi="Times New Roman" w:cs="Times New Roman"/>
          <w:b/>
          <w:sz w:val="20"/>
          <w:szCs w:val="20"/>
          <w:lang w:eastAsia="ru-RU" w:bidi="hi-IN"/>
          <w14:ligatures w14:val="none"/>
        </w:rPr>
        <w:t>приложении</w:t>
      </w:r>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b/>
          <w:bCs/>
          <w:sz w:val="20"/>
          <w:szCs w:val="20"/>
          <w:lang w:eastAsia="ru-RU" w:bidi="hi-IN"/>
          <w14:ligatures w14:val="none"/>
        </w:rPr>
        <w:t>№ 2</w:t>
      </w:r>
      <w:r w:rsidRPr="001663F6">
        <w:rPr>
          <w:rFonts w:ascii="Times New Roman" w:eastAsia="SimSun" w:hAnsi="Times New Roman" w:cs="Times New Roman"/>
          <w:color w:val="FF0000"/>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к настоящему договору. </w:t>
      </w:r>
    </w:p>
    <w:p w14:paraId="30D13AC9"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 2.3. </w:t>
      </w:r>
      <w:r w:rsidRPr="001663F6">
        <w:rPr>
          <w:rFonts w:ascii="Times New Roman" w:eastAsia="Calibri" w:hAnsi="Times New Roman" w:cs="Times New Roman"/>
          <w:kern w:val="0"/>
          <w:sz w:val="20"/>
          <w:szCs w:val="20"/>
          <w14:ligatures w14:val="none"/>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14:ligatures w14:val="none"/>
        </w:rPr>
        <w:t>приложении № 3</w:t>
      </w:r>
      <w:r w:rsidRPr="001663F6">
        <w:rPr>
          <w:rFonts w:ascii="Times New Roman" w:eastAsia="Calibri" w:hAnsi="Times New Roman" w:cs="Times New Roman"/>
          <w:kern w:val="0"/>
          <w:sz w:val="20"/>
          <w:szCs w:val="20"/>
          <w14:ligatures w14:val="none"/>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14:paraId="65C8F786" w14:textId="77777777"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14:ligatures w14:val="none"/>
        </w:rPr>
      </w:pPr>
      <w:r w:rsidRPr="001663F6">
        <w:rPr>
          <w:rFonts w:ascii="Times New Roman" w:eastAsia="Calibri" w:hAnsi="Times New Roman" w:cs="Times New Roman"/>
          <w:kern w:val="0"/>
          <w:sz w:val="20"/>
          <w:szCs w:val="20"/>
          <w14:ligatures w14:val="none"/>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14:ligatures w14:val="none"/>
        </w:rPr>
        <w:t>приложении №</w:t>
      </w:r>
      <w:r w:rsidRPr="001663F6">
        <w:rPr>
          <w:rFonts w:ascii="Times New Roman" w:eastAsia="Calibri" w:hAnsi="Times New Roman" w:cs="Times New Roman"/>
          <w:kern w:val="0"/>
          <w:sz w:val="20"/>
          <w:szCs w:val="20"/>
          <w14:ligatures w14:val="none"/>
        </w:rPr>
        <w:t xml:space="preserve"> </w:t>
      </w:r>
      <w:r w:rsidRPr="001663F6">
        <w:rPr>
          <w:rFonts w:ascii="Times New Roman" w:eastAsia="Calibri" w:hAnsi="Times New Roman" w:cs="Times New Roman"/>
          <w:b/>
          <w:kern w:val="0"/>
          <w:sz w:val="20"/>
          <w:szCs w:val="20"/>
          <w14:ligatures w14:val="none"/>
        </w:rPr>
        <w:t>1</w:t>
      </w:r>
      <w:r w:rsidRPr="001663F6">
        <w:rPr>
          <w:rFonts w:ascii="Times New Roman" w:eastAsia="Calibri" w:hAnsi="Times New Roman" w:cs="Times New Roman"/>
          <w:b/>
          <w:color w:val="FF0000"/>
          <w:kern w:val="0"/>
          <w:sz w:val="20"/>
          <w:szCs w:val="20"/>
          <w14:ligatures w14:val="none"/>
        </w:rPr>
        <w:t xml:space="preserve"> </w:t>
      </w:r>
      <w:r w:rsidRPr="001663F6">
        <w:rPr>
          <w:rFonts w:ascii="Times New Roman" w:eastAsia="Calibri" w:hAnsi="Times New Roman" w:cs="Times New Roman"/>
          <w:kern w:val="0"/>
          <w:sz w:val="20"/>
          <w:szCs w:val="20"/>
          <w14:ligatures w14:val="none"/>
        </w:rPr>
        <w:t>к настоящему Договору</w:t>
      </w:r>
      <w:r w:rsidRPr="001663F6">
        <w:rPr>
          <w:rFonts w:ascii="Times New Roman" w:eastAsia="Calibri" w:hAnsi="Times New Roman" w:cs="Times New Roman"/>
          <w:color w:val="FF0000"/>
          <w:kern w:val="0"/>
          <w:sz w:val="20"/>
          <w:szCs w:val="20"/>
          <w14:ligatures w14:val="none"/>
        </w:rPr>
        <w:t>.</w:t>
      </w:r>
    </w:p>
    <w:p w14:paraId="69CCCCF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14:ligatures w14:val="none"/>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14:ligatures w14:val="none"/>
        </w:rPr>
        <w:t xml:space="preserve"> между Управляющей организацией и Собственником </w:t>
      </w:r>
      <w:proofErr w:type="gramStart"/>
      <w:r w:rsidRPr="001663F6">
        <w:rPr>
          <w:rFonts w:ascii="Times New Roman" w:eastAsia="Calibri" w:hAnsi="Times New Roman" w:cs="Times New Roman"/>
          <w:color w:val="000000"/>
          <w:kern w:val="0"/>
          <w:sz w:val="20"/>
          <w:szCs w:val="20"/>
          <w:lang w:eastAsia="ar-SA"/>
          <w14:ligatures w14:val="none"/>
        </w:rPr>
        <w:t>установлена</w:t>
      </w:r>
      <w:proofErr w:type="gramEnd"/>
      <w:r w:rsidRPr="001663F6">
        <w:rPr>
          <w:rFonts w:ascii="Times New Roman" w:eastAsia="Calibri" w:hAnsi="Times New Roman" w:cs="Times New Roman"/>
          <w:color w:val="000000"/>
          <w:kern w:val="0"/>
          <w:sz w:val="20"/>
          <w:szCs w:val="20"/>
          <w:lang w:eastAsia="ar-SA"/>
          <w14:ligatures w14:val="none"/>
        </w:rPr>
        <w:t>:</w:t>
      </w:r>
    </w:p>
    <w:p w14:paraId="70DFC7D1"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14:ligatures w14:val="none"/>
        </w:rPr>
      </w:pPr>
      <w:r w:rsidRPr="001663F6">
        <w:rPr>
          <w:rFonts w:ascii="Times New Roman" w:eastAsia="Calibri" w:hAnsi="Times New Roman" w:cs="Times New Roman"/>
          <w:color w:val="000000"/>
          <w:kern w:val="0"/>
          <w:sz w:val="20"/>
          <w:szCs w:val="20"/>
          <w:u w:val="single"/>
          <w:lang w:eastAsia="ar-SA"/>
          <w14:ligatures w14:val="none"/>
        </w:rPr>
        <w:t>по сетям системы отопления является:</w:t>
      </w:r>
    </w:p>
    <w:p w14:paraId="54017D9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при наличии отсекающих вентилей на подводящих трубопроводах к отопительному прибору (радиатору, конвектору и пр.) – до отсекающего вентиля;</w:t>
      </w:r>
    </w:p>
    <w:p w14:paraId="583BA341"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14:paraId="02F2E48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u w:val="single"/>
          <w:lang w:eastAsia="ru-RU" w:bidi="hi-IN"/>
          <w14:ligatures w14:val="none"/>
        </w:rPr>
        <w:t>по сетям холодного и горячего водоснабжения:</w:t>
      </w:r>
    </w:p>
    <w:p w14:paraId="3B3703A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14:ligatures w14:val="none"/>
        </w:rPr>
        <w:t xml:space="preserve"> </w:t>
      </w:r>
      <w:r w:rsidRPr="001663F6">
        <w:rPr>
          <w:rFonts w:ascii="Times New Roman" w:eastAsia="SimSun" w:hAnsi="Times New Roman" w:cs="Times New Roman"/>
          <w:sz w:val="18"/>
          <w:szCs w:val="18"/>
          <w:lang w:eastAsia="ru-RU" w:bidi="hi-IN"/>
          <w14:ligatures w14:val="none"/>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14:ligatures w14:val="none"/>
        </w:rPr>
        <w:t>.</w:t>
      </w:r>
    </w:p>
    <w:p w14:paraId="48944FB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14:ligatures w14:val="none"/>
        </w:rPr>
      </w:pPr>
      <w:r w:rsidRPr="001663F6">
        <w:rPr>
          <w:rFonts w:ascii="Times New Roman" w:eastAsia="SimSun" w:hAnsi="Times New Roman" w:cs="Times New Roman"/>
          <w:sz w:val="20"/>
          <w:szCs w:val="20"/>
          <w:u w:val="single"/>
          <w:lang w:eastAsia="zh-CN" w:bidi="hi-IN"/>
          <w14:ligatures w14:val="none"/>
        </w:rPr>
        <w:t>по сетям</w:t>
      </w:r>
      <w:r w:rsidRPr="001663F6">
        <w:rPr>
          <w:rFonts w:ascii="Liberation Serif" w:eastAsia="SimSun" w:hAnsi="Liberation Serif" w:cs="Mangal"/>
          <w:sz w:val="24"/>
          <w:szCs w:val="24"/>
          <w:u w:val="single"/>
          <w:lang w:eastAsia="zh-CN" w:bidi="hi-IN"/>
          <w14:ligatures w14:val="none"/>
        </w:rPr>
        <w:t xml:space="preserve"> </w:t>
      </w:r>
      <w:r w:rsidRPr="001663F6">
        <w:rPr>
          <w:rFonts w:ascii="Times New Roman" w:eastAsia="SimSun" w:hAnsi="Times New Roman" w:cs="Times New Roman"/>
          <w:sz w:val="20"/>
          <w:szCs w:val="20"/>
          <w:u w:val="single"/>
          <w:lang w:eastAsia="ru-RU" w:bidi="hi-IN"/>
          <w14:ligatures w14:val="none"/>
        </w:rPr>
        <w:t xml:space="preserve"> водоотведения:</w:t>
      </w:r>
    </w:p>
    <w:p w14:paraId="7CC266A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 до раструба фасонного изделия (тройник, крестовина, отвод) на стояке трубопровода водоотведения</w:t>
      </w:r>
    </w:p>
    <w:p w14:paraId="48EA2D8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14:ligatures w14:val="none"/>
        </w:rPr>
      </w:pPr>
      <w:r w:rsidRPr="001663F6">
        <w:rPr>
          <w:rFonts w:ascii="Times New Roman" w:eastAsia="SimSun" w:hAnsi="Times New Roman" w:cs="Times New Roman"/>
          <w:sz w:val="20"/>
          <w:szCs w:val="20"/>
          <w:u w:val="single"/>
          <w:lang w:eastAsia="ru-RU" w:bidi="hi-IN"/>
          <w14:ligatures w14:val="none"/>
        </w:rPr>
        <w:t>по сетям электроснабжения:</w:t>
      </w:r>
    </w:p>
    <w:p w14:paraId="5AE25C4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14:paraId="38FBED42"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p>
    <w:p w14:paraId="33C9DD69"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2. Права и обязанности сторон</w:t>
      </w:r>
    </w:p>
    <w:p w14:paraId="623FD637" w14:textId="77777777"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14:ligatures w14:val="none"/>
        </w:rPr>
      </w:pPr>
    </w:p>
    <w:p w14:paraId="4609EA5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3.1. Управляющая организация обязана</w:t>
      </w:r>
      <w:r w:rsidRPr="001663F6">
        <w:rPr>
          <w:rFonts w:ascii="Times New Roman" w:eastAsia="SimSun" w:hAnsi="Times New Roman" w:cs="Times New Roman"/>
          <w:sz w:val="20"/>
          <w:szCs w:val="20"/>
          <w:lang w:eastAsia="ru-RU" w:bidi="hi-IN"/>
          <w14:ligatures w14:val="none"/>
        </w:rPr>
        <w:t>:</w:t>
      </w:r>
    </w:p>
    <w:p w14:paraId="0570478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19"/>
          <w:szCs w:val="19"/>
          <w:lang w:eastAsia="ar-SA"/>
          <w14:ligatures w14:val="none"/>
        </w:rPr>
        <w:lastRenderedPageBreak/>
        <w:t xml:space="preserve">3.1.1. </w:t>
      </w:r>
      <w:r w:rsidRPr="001663F6">
        <w:rPr>
          <w:rFonts w:ascii="Times New Roman" w:eastAsia="Calibri" w:hAnsi="Times New Roman" w:cs="Times New Roman"/>
          <w:color w:val="000000"/>
          <w:kern w:val="0"/>
          <w:sz w:val="20"/>
          <w:szCs w:val="20"/>
          <w:lang w:eastAsia="ar-SA"/>
          <w14:ligatures w14:val="none"/>
        </w:rPr>
        <w:t>Оказывать услуги по управлению многоквартирным домом в соответствии с условиями настоящего Договора и действующим законодательством.</w:t>
      </w:r>
    </w:p>
    <w:p w14:paraId="3F74CECC"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14:ligatures w14:val="none"/>
        </w:rPr>
        <w:t>в</w:t>
      </w:r>
      <w:r w:rsidRPr="001663F6">
        <w:rPr>
          <w:rFonts w:ascii="Times New Roman" w:eastAsia="Calibri" w:hAnsi="Times New Roman" w:cs="Times New Roman"/>
          <w:color w:val="FF0000"/>
          <w:kern w:val="0"/>
          <w:sz w:val="20"/>
          <w:szCs w:val="20"/>
          <w:lang w:eastAsia="ar-SA"/>
          <w14:ligatures w14:val="none"/>
        </w:rPr>
        <w:t xml:space="preserve"> </w:t>
      </w:r>
      <w:r w:rsidRPr="001663F6">
        <w:rPr>
          <w:rFonts w:ascii="Times New Roman" w:eastAsia="Calibri" w:hAnsi="Times New Roman" w:cs="Times New Roman"/>
          <w:b/>
          <w:kern w:val="0"/>
          <w:sz w:val="20"/>
          <w:szCs w:val="20"/>
          <w:lang w:eastAsia="ar-SA"/>
          <w14:ligatures w14:val="none"/>
        </w:rPr>
        <w:t>приложении № 3</w:t>
      </w:r>
    </w:p>
    <w:p w14:paraId="7F2E504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14:ligatures w14:val="none"/>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14:ligatures w14:val="none"/>
        </w:rPr>
        <w:t xml:space="preserve">, перечень которых указан в </w:t>
      </w:r>
      <w:r w:rsidRPr="001663F6">
        <w:rPr>
          <w:rFonts w:ascii="Times New Roman" w:eastAsia="Calibri" w:hAnsi="Times New Roman" w:cs="Times New Roman"/>
          <w:b/>
          <w:kern w:val="0"/>
          <w:sz w:val="20"/>
          <w:szCs w:val="20"/>
          <w:lang w:eastAsia="ar-SA"/>
          <w14:ligatures w14:val="none"/>
        </w:rPr>
        <w:t>приложении № 2</w:t>
      </w:r>
      <w:r w:rsidRPr="001663F6">
        <w:rPr>
          <w:rFonts w:ascii="Times New Roman" w:eastAsia="Calibri" w:hAnsi="Times New Roman" w:cs="Times New Roman"/>
          <w:color w:val="000000"/>
          <w:kern w:val="0"/>
          <w:sz w:val="20"/>
          <w:szCs w:val="20"/>
          <w:lang w:eastAsia="ar-SA"/>
          <w14:ligatures w14:val="none"/>
        </w:rPr>
        <w:t xml:space="preserve"> к настоящему Договору. </w:t>
      </w:r>
    </w:p>
    <w:p w14:paraId="2EC9E04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Calibri" w:hAnsi="Times New Roman" w:cs="Times New Roman"/>
          <w:color w:val="000000"/>
          <w:kern w:val="0"/>
          <w:sz w:val="20"/>
          <w:szCs w:val="20"/>
          <w:lang w:eastAsia="ar-SA"/>
          <w14:ligatures w14:val="none"/>
        </w:rPr>
        <w:t xml:space="preserve">3.1.4. Выполнять работы по </w:t>
      </w:r>
      <w:r w:rsidRPr="001663F6">
        <w:rPr>
          <w:rFonts w:ascii="Times New Roman" w:eastAsia="Calibri" w:hAnsi="Times New Roman" w:cs="Times New Roman"/>
          <w:kern w:val="0"/>
          <w:sz w:val="20"/>
          <w:szCs w:val="20"/>
          <w:lang w:eastAsia="ar-SA"/>
          <w14:ligatures w14:val="none"/>
        </w:rPr>
        <w:t xml:space="preserve">текущему (аварийно-восстановительному) ремонту общего имущества многоквартирного дома. </w:t>
      </w:r>
    </w:p>
    <w:p w14:paraId="11ACBCD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3.1.5. Отражать сведения о составе и состоянии общего имущества в технической документации на многоквартирный дом. </w:t>
      </w:r>
    </w:p>
    <w:p w14:paraId="2AD613F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14:paraId="71C8047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14:paraId="215FB24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14:paraId="6F481DF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14:ligatures w14:val="none"/>
        </w:rPr>
        <w:t xml:space="preserve"> </w:t>
      </w:r>
    </w:p>
    <w:p w14:paraId="3CB39A4D" w14:textId="77777777"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14:ligatures w14:val="none"/>
        </w:rPr>
      </w:pPr>
      <w:r w:rsidRPr="001663F6">
        <w:rPr>
          <w:rFonts w:ascii="Times New Roman" w:eastAsia="SimSun" w:hAnsi="Times New Roman" w:cs="Times New Roman"/>
          <w:sz w:val="20"/>
          <w:szCs w:val="20"/>
          <w:lang w:eastAsia="ru-RU" w:bidi="hi-IN"/>
          <w14:ligatures w14:val="none"/>
        </w:rPr>
        <w:t>3.1.9.</w:t>
      </w:r>
      <w:r w:rsidRPr="001663F6">
        <w:rPr>
          <w:rFonts w:ascii="Times New Roman" w:eastAsia="Calibri" w:hAnsi="Times New Roman" w:cs="Times New Roman"/>
          <w:kern w:val="0"/>
          <w:sz w:val="20"/>
          <w:szCs w:val="20"/>
          <w14:ligatures w14:val="none"/>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14:ligatures w14:val="none"/>
        </w:rPr>
        <w:t>https://karat-asb.ru</w:t>
      </w:r>
      <w:r w:rsidRPr="001663F6">
        <w:rPr>
          <w:rFonts w:ascii="Times New Roman" w:eastAsia="Calibri" w:hAnsi="Times New Roman" w:cs="Times New Roman"/>
          <w:b/>
          <w:kern w:val="0"/>
          <w:sz w:val="20"/>
          <w:szCs w:val="20"/>
          <w14:ligatures w14:val="none"/>
        </w:rPr>
        <w:t>.</w:t>
      </w:r>
    </w:p>
    <w:p w14:paraId="51334DB8"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3.1.10. Производить начисление платежей, </w:t>
      </w:r>
      <w:proofErr w:type="gramStart"/>
      <w:r w:rsidRPr="001663F6">
        <w:rPr>
          <w:rFonts w:ascii="Times New Roman" w:eastAsia="Calibri" w:hAnsi="Times New Roman" w:cs="Times New Roman"/>
          <w:kern w:val="0"/>
          <w:sz w:val="20"/>
          <w:szCs w:val="20"/>
          <w14:ligatures w14:val="none"/>
        </w:rPr>
        <w:t>предоставлять Собственнику платежные документы</w:t>
      </w:r>
      <w:proofErr w:type="gramEnd"/>
      <w:r w:rsidRPr="001663F6">
        <w:rPr>
          <w:rFonts w:ascii="Times New Roman" w:eastAsia="Calibri" w:hAnsi="Times New Roman" w:cs="Times New Roman"/>
          <w:kern w:val="0"/>
          <w:sz w:val="20"/>
          <w:szCs w:val="20"/>
          <w14:ligatures w14:val="none"/>
        </w:rPr>
        <w:t xml:space="preserve">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14:paraId="38396C34"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3.1.11. Обеспечивать размещение </w:t>
      </w:r>
      <w:r w:rsidRPr="001663F6">
        <w:rPr>
          <w:rFonts w:ascii="Times New Roman" w:eastAsia="Calibri" w:hAnsi="Times New Roman" w:cs="Times New Roman"/>
          <w:kern w:val="0"/>
          <w:sz w:val="20"/>
          <w:szCs w:val="20"/>
          <w:lang w:eastAsia="ru-RU"/>
          <w14:ligatures w14:val="none"/>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14:ligatures w14:val="none"/>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14:ligatures w14:val="none"/>
        </w:rPr>
        <w:t>, задолженности по оплате жилых помещений и коммунальных услуг</w:t>
      </w:r>
      <w:r w:rsidRPr="001663F6">
        <w:rPr>
          <w:rFonts w:ascii="Times New Roman" w:eastAsia="Calibri" w:hAnsi="Times New Roman" w:cs="Times New Roman"/>
          <w:kern w:val="0"/>
          <w:sz w:val="20"/>
          <w:szCs w:val="20"/>
          <w14:ligatures w14:val="none"/>
        </w:rPr>
        <w:t xml:space="preserve"> в государственной информационной системе ЖКХ (далее – «Система»).</w:t>
      </w:r>
    </w:p>
    <w:p w14:paraId="0DF8D10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3.1.12. Производить сбор платежей за жилищно-коммунальные услуги.</w:t>
      </w:r>
    </w:p>
    <w:p w14:paraId="1D7692C4"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Calibri" w:hAnsi="Times New Roman" w:cs="Times New Roman"/>
          <w:color w:val="000000"/>
          <w:kern w:val="0"/>
          <w:sz w:val="20"/>
          <w:szCs w:val="20"/>
          <w:lang w:eastAsia="ar-SA"/>
          <w14:ligatures w14:val="none"/>
        </w:rPr>
        <w:t xml:space="preserve">3.1.13. </w:t>
      </w:r>
      <w:r w:rsidRPr="001663F6">
        <w:rPr>
          <w:rFonts w:ascii="Times New Roman" w:eastAsia="Times New Roman" w:hAnsi="Times New Roman" w:cs="Times New Roman"/>
          <w:color w:val="1A1A1A"/>
          <w:kern w:val="0"/>
          <w:sz w:val="20"/>
          <w:szCs w:val="20"/>
          <w:lang w:eastAsia="ru-RU"/>
          <w14:ligatures w14:val="none"/>
        </w:rPr>
        <w:t xml:space="preserve">Организовать круглосуточное аварийно-диспетчерское обслуживание многоквартирного дома. </w:t>
      </w:r>
    </w:p>
    <w:p w14:paraId="68E931A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14:paraId="5522ECA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3.1.15. </w:t>
      </w:r>
      <w:proofErr w:type="gramStart"/>
      <w:r w:rsidRPr="001663F6">
        <w:rPr>
          <w:rFonts w:ascii="Times New Roman" w:eastAsia="SimSun" w:hAnsi="Times New Roman" w:cs="Times New Roman"/>
          <w:sz w:val="20"/>
          <w:szCs w:val="20"/>
          <w:lang w:eastAsia="ru-RU" w:bidi="hi-IN"/>
          <w14:ligatures w14:val="none"/>
        </w:rPr>
        <w:t xml:space="preserve">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14:ligatures w14:val="none"/>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14:ligatures w14:val="none"/>
        </w:rPr>
        <w:t>https://karat-asb.ru</w:t>
      </w:r>
      <w:r w:rsidRPr="001663F6">
        <w:rPr>
          <w:rFonts w:ascii="Times New Roman" w:eastAsia="Calibri" w:hAnsi="Times New Roman" w:cs="Times New Roman"/>
          <w:kern w:val="0"/>
          <w:sz w:val="20"/>
          <w:szCs w:val="20"/>
          <w14:ligatures w14:val="none"/>
        </w:rPr>
        <w:t>.</w:t>
      </w:r>
      <w:proofErr w:type="gramEnd"/>
    </w:p>
    <w:p w14:paraId="37DE58E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3.1.16. </w:t>
      </w:r>
      <w:proofErr w:type="gramStart"/>
      <w:r w:rsidRPr="001663F6">
        <w:rPr>
          <w:rFonts w:ascii="Times New Roman" w:eastAsia="SimSun" w:hAnsi="Times New Roman" w:cs="Times New Roman"/>
          <w:sz w:val="20"/>
          <w:szCs w:val="20"/>
          <w:lang w:eastAsia="ru-RU" w:bidi="hi-IN"/>
          <w14:ligatures w14:val="none"/>
        </w:rPr>
        <w:t>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roofErr w:type="gramEnd"/>
    </w:p>
    <w:p w14:paraId="680473C5" w14:textId="77777777"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Calibri" w:hAnsi="Times New Roman" w:cs="Times New Roman"/>
          <w:color w:val="000000"/>
          <w:kern w:val="0"/>
          <w:sz w:val="20"/>
          <w:szCs w:val="20"/>
          <w:lang w:eastAsia="ar-SA"/>
          <w14:ligatures w14:val="none"/>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14:paraId="0DDA4A13" w14:textId="77777777"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14:ligatures w14:val="none"/>
        </w:rPr>
      </w:pPr>
    </w:p>
    <w:p w14:paraId="0A5877E6" w14:textId="77777777"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3.2.Управляющая организация вправе</w:t>
      </w:r>
      <w:r w:rsidRPr="001663F6">
        <w:rPr>
          <w:rFonts w:ascii="Times New Roman" w:eastAsia="SimSun" w:hAnsi="Times New Roman" w:cs="Times New Roman"/>
          <w:sz w:val="20"/>
          <w:szCs w:val="20"/>
          <w:lang w:eastAsia="ru-RU" w:bidi="hi-IN"/>
          <w14:ligatures w14:val="none"/>
        </w:rPr>
        <w:t>:</w:t>
      </w:r>
    </w:p>
    <w:p w14:paraId="7EFC607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14:paraId="330E5C2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14:paraId="48F1F53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14:paraId="055A4AC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3.2.4. </w:t>
      </w:r>
      <w:proofErr w:type="gramStart"/>
      <w:r w:rsidRPr="001663F6">
        <w:rPr>
          <w:rFonts w:ascii="Times New Roman" w:eastAsia="SimSun" w:hAnsi="Times New Roman" w:cs="Times New Roman"/>
          <w:sz w:val="20"/>
          <w:szCs w:val="20"/>
          <w:lang w:eastAsia="ru-RU" w:bidi="hi-IN"/>
          <w14:ligatures w14:val="none"/>
        </w:rPr>
        <w:t>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roofErr w:type="gramEnd"/>
    </w:p>
    <w:p w14:paraId="73F291EC" w14:textId="77777777"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3.2.5. </w:t>
      </w:r>
      <w:proofErr w:type="gramStart"/>
      <w:r w:rsidRPr="001663F6">
        <w:rPr>
          <w:rFonts w:ascii="Times New Roman" w:eastAsia="SimSun" w:hAnsi="Times New Roman" w:cs="Times New Roman"/>
          <w:sz w:val="20"/>
          <w:szCs w:val="20"/>
          <w:lang w:eastAsia="zh-CN" w:bidi="hi-IN"/>
          <w14:ligatures w14:val="none"/>
        </w:rPr>
        <w:t xml:space="preserve">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14:ligatures w14:val="none"/>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14:ligatures w14:val="none"/>
        </w:rPr>
        <w:t>,  не исполнении  требований указанных в п. 3.2.4.</w:t>
      </w:r>
      <w:proofErr w:type="gramEnd"/>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zh-CN" w:bidi="hi-IN"/>
          <w14:ligatures w14:val="none"/>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14:paraId="3BD4F35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14:ligatures w14:val="none"/>
        </w:rPr>
        <w:t xml:space="preserve"> </w:t>
      </w:r>
      <w:r w:rsidRPr="001663F6">
        <w:rPr>
          <w:rFonts w:ascii="Times New Roman" w:eastAsia="SimSun" w:hAnsi="Times New Roman" w:cs="Times New Roman"/>
          <w:sz w:val="20"/>
          <w:szCs w:val="20"/>
          <w:lang w:eastAsia="ru-RU" w:bidi="hi-IN"/>
          <w14:ligatures w14:val="none"/>
        </w:rPr>
        <w:t xml:space="preserve">3.2.6. Требовать </w:t>
      </w:r>
      <w:proofErr w:type="gramStart"/>
      <w:r w:rsidRPr="001663F6">
        <w:rPr>
          <w:rFonts w:ascii="Times New Roman" w:eastAsia="SimSun" w:hAnsi="Times New Roman" w:cs="Times New Roman"/>
          <w:sz w:val="20"/>
          <w:szCs w:val="20"/>
          <w:lang w:eastAsia="ru-RU" w:bidi="hi-IN"/>
          <w14:ligatures w14:val="none"/>
        </w:rPr>
        <w:t>от Собственника внесения платы по договору в полном объеме в соответствии с выставленными платежными документами</w:t>
      </w:r>
      <w:proofErr w:type="gramEnd"/>
      <w:r w:rsidRPr="001663F6">
        <w:rPr>
          <w:rFonts w:ascii="Times New Roman" w:eastAsia="SimSun" w:hAnsi="Times New Roman" w:cs="Times New Roman"/>
          <w:sz w:val="20"/>
          <w:szCs w:val="20"/>
          <w:lang w:eastAsia="ru-RU" w:bidi="hi-IN"/>
          <w14:ligatures w14:val="none"/>
        </w:rPr>
        <w:t>.</w:t>
      </w:r>
    </w:p>
    <w:p w14:paraId="7387F39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3.2.7.</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zh-CN" w:bidi="hi-IN"/>
          <w14:ligatures w14:val="none"/>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14:paraId="419907C1" w14:textId="77777777"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14:ligatures w14:val="none"/>
        </w:rPr>
      </w:pPr>
      <w:r w:rsidRPr="001663F6">
        <w:rPr>
          <w:rFonts w:ascii="Times New Roman" w:eastAsia="Calibri" w:hAnsi="Times New Roman" w:cs="Times New Roman"/>
          <w:noProof/>
          <w:kern w:val="0"/>
          <w:sz w:val="20"/>
          <w:szCs w:val="20"/>
          <w:lang w:eastAsia="zh-CN"/>
          <w14:ligatures w14:val="none"/>
        </w:rPr>
        <w:t xml:space="preserve">3.2.8. </w:t>
      </w:r>
      <w:proofErr w:type="gramStart"/>
      <w:r w:rsidRPr="001663F6">
        <w:rPr>
          <w:rFonts w:ascii="Times New Roman" w:eastAsia="Calibri" w:hAnsi="Times New Roman" w:cs="Times New Roman"/>
          <w:kern w:val="0"/>
          <w:sz w:val="20"/>
          <w:szCs w:val="20"/>
          <w:lang w:eastAsia="zh-CN"/>
          <w14:ligatures w14:val="none"/>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w:t>
      </w:r>
      <w:proofErr w:type="gramEnd"/>
      <w:r w:rsidRPr="001663F6">
        <w:rPr>
          <w:rFonts w:ascii="Times New Roman" w:eastAsia="Calibri" w:hAnsi="Times New Roman" w:cs="Times New Roman"/>
          <w:kern w:val="0"/>
          <w:sz w:val="20"/>
          <w:szCs w:val="20"/>
          <w:lang w:eastAsia="zh-CN"/>
          <w14:ligatures w14:val="none"/>
        </w:rPr>
        <w:t xml:space="preserve"> организации.</w:t>
      </w:r>
    </w:p>
    <w:p w14:paraId="26CB429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5EC58B24" w14:textId="77777777"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14:ligatures w14:val="none"/>
        </w:rPr>
      </w:pPr>
    </w:p>
    <w:p w14:paraId="5B77D571"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3.3. Собственник  обязан</w:t>
      </w:r>
      <w:r w:rsidRPr="001663F6">
        <w:rPr>
          <w:rFonts w:ascii="Times New Roman" w:eastAsia="SimSun" w:hAnsi="Times New Roman" w:cs="Times New Roman"/>
          <w:sz w:val="20"/>
          <w:szCs w:val="20"/>
          <w:lang w:eastAsia="ru-RU" w:bidi="hi-IN"/>
          <w14:ligatures w14:val="none"/>
        </w:rPr>
        <w:t>:</w:t>
      </w:r>
    </w:p>
    <w:p w14:paraId="1F44497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14:paraId="19C20B0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14:paraId="442EE8DC"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3.3.3. </w:t>
      </w:r>
      <w:proofErr w:type="gramStart"/>
      <w:r w:rsidRPr="001663F6">
        <w:rPr>
          <w:rFonts w:ascii="Times New Roman" w:eastAsia="Calibri" w:hAnsi="Times New Roman" w:cs="Times New Roman"/>
          <w:color w:val="000000"/>
          <w:kern w:val="0"/>
          <w:sz w:val="20"/>
          <w:szCs w:val="20"/>
          <w:lang w:eastAsia="ar-SA"/>
          <w14:ligatures w14:val="none"/>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roofErr w:type="gramEnd"/>
    </w:p>
    <w:p w14:paraId="56A8126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3.3.4. </w:t>
      </w:r>
      <w:proofErr w:type="gramStart"/>
      <w:r w:rsidRPr="001663F6">
        <w:rPr>
          <w:rFonts w:ascii="Times New Roman" w:eastAsia="Calibri" w:hAnsi="Times New Roman" w:cs="Times New Roman"/>
          <w:color w:val="000000"/>
          <w:kern w:val="0"/>
          <w:sz w:val="20"/>
          <w:szCs w:val="20"/>
          <w:lang w:eastAsia="ar-SA"/>
          <w14:ligatures w14:val="none"/>
        </w:rPr>
        <w:t xml:space="preserve">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roofErr w:type="gramEnd"/>
    </w:p>
    <w:p w14:paraId="08D76C3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14:paraId="4B5E34B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3.3.6</w:t>
      </w:r>
      <w:proofErr w:type="gramStart"/>
      <w:r w:rsidRPr="001663F6">
        <w:rPr>
          <w:rFonts w:ascii="Times New Roman" w:eastAsia="SimSun" w:hAnsi="Times New Roman" w:cs="Times New Roman"/>
          <w:sz w:val="20"/>
          <w:szCs w:val="20"/>
          <w:lang w:eastAsia="ru-RU" w:bidi="hi-IN"/>
          <w14:ligatures w14:val="none"/>
        </w:rPr>
        <w:t xml:space="preserve"> В</w:t>
      </w:r>
      <w:proofErr w:type="gramEnd"/>
      <w:r w:rsidRPr="001663F6">
        <w:rPr>
          <w:rFonts w:ascii="Times New Roman" w:eastAsia="SimSun" w:hAnsi="Times New Roman" w:cs="Times New Roman"/>
          <w:sz w:val="20"/>
          <w:szCs w:val="20"/>
          <w:lang w:eastAsia="ru-RU" w:bidi="hi-IN"/>
          <w14:ligatures w14:val="none"/>
        </w:rPr>
        <w:t xml:space="preserve">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14:paraId="7818608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w:t>
      </w:r>
      <w:proofErr w:type="gramStart"/>
      <w:r w:rsidRPr="001663F6">
        <w:rPr>
          <w:rFonts w:ascii="Times New Roman" w:eastAsia="SimSun" w:hAnsi="Times New Roman" w:cs="Times New Roman"/>
          <w:sz w:val="20"/>
          <w:szCs w:val="20"/>
          <w:lang w:eastAsia="ru-RU" w:bidi="hi-IN"/>
          <w14:ligatures w14:val="none"/>
        </w:rPr>
        <w:t>для</w:t>
      </w:r>
      <w:proofErr w:type="gramEnd"/>
      <w:r w:rsidRPr="001663F6">
        <w:rPr>
          <w:rFonts w:ascii="Times New Roman" w:eastAsia="SimSun" w:hAnsi="Times New Roman" w:cs="Times New Roman"/>
          <w:sz w:val="20"/>
          <w:szCs w:val="20"/>
          <w:lang w:eastAsia="ru-RU" w:bidi="hi-IN"/>
          <w14:ligatures w14:val="none"/>
        </w:rPr>
        <w:t>:</w:t>
      </w:r>
    </w:p>
    <w:p w14:paraId="5A3C59BC"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осмотра приборов учета и контроля;</w:t>
      </w:r>
    </w:p>
    <w:p w14:paraId="584B65C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осмотров и выполнения необходимого ремонта общего имущества многоквартирного дома; </w:t>
      </w:r>
    </w:p>
    <w:p w14:paraId="5F8C4D0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а при аварийных ситуациях – в любое время.</w:t>
      </w:r>
    </w:p>
    <w:p w14:paraId="2473AED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14:ligatures w14:val="none"/>
        </w:rPr>
        <w:t xml:space="preserve">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w:t>
      </w:r>
      <w:proofErr w:type="gramStart"/>
      <w:r w:rsidRPr="001663F6">
        <w:rPr>
          <w:rFonts w:ascii="Times New Roman" w:eastAsia="Calibri" w:hAnsi="Times New Roman" w:cs="Times New Roman"/>
          <w:kern w:val="0"/>
          <w:sz w:val="20"/>
          <w:szCs w:val="20"/>
          <w14:ligatures w14:val="none"/>
        </w:rPr>
        <w:t>В случае отсутствия доступа в Помещение Собственника у сотрудников Управляющей организации в указанные в уведомлении</w:t>
      </w:r>
      <w:proofErr w:type="gramEnd"/>
      <w:r w:rsidRPr="001663F6">
        <w:rPr>
          <w:rFonts w:ascii="Times New Roman" w:eastAsia="Calibri" w:hAnsi="Times New Roman" w:cs="Times New Roman"/>
          <w:kern w:val="0"/>
          <w:sz w:val="20"/>
          <w:szCs w:val="20"/>
          <w14:ligatures w14:val="none"/>
        </w:rPr>
        <w:t xml:space="preserve"> сроки, составляется акт </w:t>
      </w:r>
      <w:proofErr w:type="spellStart"/>
      <w:r w:rsidRPr="001663F6">
        <w:rPr>
          <w:rFonts w:ascii="Times New Roman" w:eastAsia="Calibri" w:hAnsi="Times New Roman" w:cs="Times New Roman"/>
          <w:kern w:val="0"/>
          <w:sz w:val="20"/>
          <w:szCs w:val="20"/>
          <w14:ligatures w14:val="none"/>
        </w:rPr>
        <w:t>недопуска</w:t>
      </w:r>
      <w:proofErr w:type="spellEnd"/>
      <w:r w:rsidRPr="001663F6">
        <w:rPr>
          <w:rFonts w:ascii="Times New Roman" w:eastAsia="Calibri" w:hAnsi="Times New Roman" w:cs="Times New Roman"/>
          <w:kern w:val="0"/>
          <w:sz w:val="20"/>
          <w:szCs w:val="20"/>
          <w14:ligatures w14:val="none"/>
        </w:rPr>
        <w:t xml:space="preserve">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14:paraId="0506D81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w:t>
      </w:r>
      <w:proofErr w:type="spellStart"/>
      <w:r w:rsidRPr="001663F6">
        <w:rPr>
          <w:rFonts w:ascii="Times New Roman" w:eastAsia="Calibri" w:hAnsi="Times New Roman" w:cs="Times New Roman"/>
          <w:color w:val="000000"/>
          <w:kern w:val="0"/>
          <w:sz w:val="20"/>
          <w:szCs w:val="20"/>
          <w:lang w:eastAsia="ar-SA"/>
          <w14:ligatures w14:val="none"/>
        </w:rPr>
        <w:t>фальш</w:t>
      </w:r>
      <w:proofErr w:type="spellEnd"/>
      <w:r w:rsidRPr="001663F6">
        <w:rPr>
          <w:rFonts w:ascii="Times New Roman" w:eastAsia="Calibri" w:hAnsi="Times New Roman" w:cs="Times New Roman"/>
          <w:color w:val="000000"/>
          <w:kern w:val="0"/>
          <w:sz w:val="20"/>
          <w:szCs w:val="20"/>
          <w:lang w:eastAsia="ar-SA"/>
          <w14:ligatures w14:val="none"/>
        </w:rPr>
        <w:t>-панелей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14:paraId="729C41A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w:t>
      </w:r>
      <w:proofErr w:type="spellStart"/>
      <w:r w:rsidRPr="001663F6">
        <w:rPr>
          <w:rFonts w:ascii="Times New Roman" w:eastAsia="Calibri" w:hAnsi="Times New Roman" w:cs="Times New Roman"/>
          <w:color w:val="000000"/>
          <w:kern w:val="0"/>
          <w:sz w:val="20"/>
          <w:szCs w:val="20"/>
          <w:lang w:eastAsia="ar-SA"/>
          <w14:ligatures w14:val="none"/>
        </w:rPr>
        <w:t>фальш</w:t>
      </w:r>
      <w:proofErr w:type="spellEnd"/>
      <w:r w:rsidRPr="001663F6">
        <w:rPr>
          <w:rFonts w:ascii="Times New Roman" w:eastAsia="Calibri" w:hAnsi="Times New Roman" w:cs="Times New Roman"/>
          <w:color w:val="000000"/>
          <w:kern w:val="0"/>
          <w:sz w:val="20"/>
          <w:szCs w:val="20"/>
          <w:lang w:eastAsia="ar-SA"/>
          <w14:ligatures w14:val="none"/>
        </w:rPr>
        <w:t>-панелями).</w:t>
      </w:r>
    </w:p>
    <w:p w14:paraId="6F90251E"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14:ligatures w14:val="none"/>
        </w:rPr>
        <w:t>также расходы, которые произведены (или будут произведены в будущем) лицом, чьё имущество повреждено.</w:t>
      </w:r>
    </w:p>
    <w:p w14:paraId="07ECF49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14:paraId="28705F6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3.3.9. Возместить понесенные Управляющей организацией убытки, допущенные по доказанной вине Собственника или пользователя помещениями дома.</w:t>
      </w:r>
    </w:p>
    <w:p w14:paraId="7A09F49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14:paraId="6AF9722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14:ligatures w14:val="none"/>
        </w:rPr>
        <w:t xml:space="preserve"> отходы в специально отведенные для указанных целей места;</w:t>
      </w:r>
    </w:p>
    <w:p w14:paraId="7E9D945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использовать мусоропровод для строительного и другого крупногабаритного мусора;</w:t>
      </w:r>
    </w:p>
    <w:p w14:paraId="7E50BAC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14:paraId="7A1A30C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w:t>
      </w:r>
      <w:proofErr w:type="gramStart"/>
      <w:r w:rsidRPr="001663F6">
        <w:rPr>
          <w:rFonts w:ascii="Times New Roman" w:eastAsia="Calibri" w:hAnsi="Times New Roman" w:cs="Times New Roman"/>
          <w:color w:val="000000"/>
          <w:kern w:val="0"/>
          <w:sz w:val="20"/>
          <w:szCs w:val="20"/>
          <w:lang w:eastAsia="ar-SA"/>
          <w14:ligatures w14:val="none"/>
        </w:rPr>
        <w:t>до</w:t>
      </w:r>
      <w:proofErr w:type="gramEnd"/>
      <w:r w:rsidRPr="001663F6">
        <w:rPr>
          <w:rFonts w:ascii="Times New Roman" w:eastAsia="Calibri" w:hAnsi="Times New Roman" w:cs="Times New Roman"/>
          <w:color w:val="000000"/>
          <w:kern w:val="0"/>
          <w:sz w:val="20"/>
          <w:szCs w:val="20"/>
          <w:lang w:eastAsia="ar-SA"/>
          <w14:ligatures w14:val="none"/>
        </w:rPr>
        <w:t xml:space="preserve"> 11:00;</w:t>
      </w:r>
    </w:p>
    <w:p w14:paraId="59CEC71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14:paraId="6CB9AEF9"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14:paraId="2A7A87EF"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самовольно не вносить изменения </w:t>
      </w:r>
      <w:proofErr w:type="gramStart"/>
      <w:r w:rsidRPr="001663F6">
        <w:rPr>
          <w:rFonts w:ascii="Times New Roman" w:eastAsia="Calibri" w:hAnsi="Times New Roman" w:cs="Times New Roman"/>
          <w:color w:val="000000"/>
          <w:kern w:val="0"/>
          <w:sz w:val="20"/>
          <w:szCs w:val="20"/>
          <w:lang w:eastAsia="ar-SA"/>
          <w14:ligatures w14:val="none"/>
        </w:rPr>
        <w:t>во внутридомовые инженерные системы без внесения в установленном порядке изменений в техническую документацию на многоквартирный дом</w:t>
      </w:r>
      <w:proofErr w:type="gramEnd"/>
      <w:r w:rsidRPr="001663F6">
        <w:rPr>
          <w:rFonts w:ascii="Times New Roman" w:eastAsia="Calibri" w:hAnsi="Times New Roman" w:cs="Times New Roman"/>
          <w:color w:val="000000"/>
          <w:kern w:val="0"/>
          <w:sz w:val="20"/>
          <w:szCs w:val="20"/>
          <w:lang w:eastAsia="ar-SA"/>
          <w14:ligatures w14:val="none"/>
        </w:rPr>
        <w:t>, либо в технический паспорт многоквартирного дома;</w:t>
      </w:r>
    </w:p>
    <w:p w14:paraId="39BDB0D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14:paraId="3D3714B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14:paraId="0522385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14:ligatures w14:val="none"/>
        </w:rPr>
        <w:t xml:space="preserve">электросети </w:t>
      </w:r>
      <w:r w:rsidRPr="001663F6">
        <w:rPr>
          <w:rFonts w:ascii="Times New Roman" w:eastAsia="Calibri" w:hAnsi="Times New Roman" w:cs="Times New Roman"/>
          <w:color w:val="000000"/>
          <w:kern w:val="0"/>
          <w:sz w:val="20"/>
          <w:szCs w:val="20"/>
          <w:lang w:eastAsia="ar-SA"/>
          <w14:ligatures w14:val="none"/>
        </w:rPr>
        <w:t>многоквартирного дома для подачи электроэнергии;</w:t>
      </w:r>
    </w:p>
    <w:p w14:paraId="0CD88AF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нарушать имеющиеся схемы учета поставки коммунальных услуг;</w:t>
      </w:r>
    </w:p>
    <w:p w14:paraId="6A572CD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14:paraId="2D61416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допускать захламление, загрязнение балконов громоздкими и тяжелыми вещами;</w:t>
      </w:r>
    </w:p>
    <w:p w14:paraId="0715DBF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производить своевременную очистку балконов и козырьков балконов от нависающих сосулек и наледи в зимнее время;</w:t>
      </w:r>
    </w:p>
    <w:p w14:paraId="6CA44F4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14:paraId="7682014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14:ligatures w14:val="none"/>
        </w:rPr>
        <w:t>санитарно</w:t>
      </w:r>
      <w:proofErr w:type="spellEnd"/>
      <w:r w:rsidRPr="001663F6">
        <w:rPr>
          <w:rFonts w:ascii="Times New Roman" w:eastAsia="Calibri" w:hAnsi="Times New Roman" w:cs="Times New Roman"/>
          <w:color w:val="000000"/>
          <w:kern w:val="0"/>
          <w:sz w:val="20"/>
          <w:szCs w:val="20"/>
          <w:lang w:eastAsia="ar-SA"/>
          <w14:ligatures w14:val="none"/>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14:paraId="7477DA54"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допускать производства в помещении работ или совершения других действий, приводящих к порче общего имущества многоквартирного дома;</w:t>
      </w:r>
    </w:p>
    <w:p w14:paraId="34FFCB1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14:ligatures w14:val="none"/>
        </w:rPr>
        <w:t>лицам, других помещений многоквартирного дома.</w:t>
      </w:r>
    </w:p>
    <w:p w14:paraId="5420087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w:t>
      </w:r>
      <w:r w:rsidRPr="001663F6">
        <w:rPr>
          <w:rFonts w:ascii="Times New Roman" w:eastAsia="Calibri" w:hAnsi="Times New Roman" w:cs="Times New Roman"/>
          <w:kern w:val="0"/>
          <w:sz w:val="20"/>
          <w:szCs w:val="20"/>
          <w14:ligatures w14:val="none"/>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14:paraId="6BF119B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не использовать теплоноситель из систем и приборов отопления на бытовые нужды и/или для установки отапливаемых полов;</w:t>
      </w:r>
    </w:p>
    <w:p w14:paraId="1B74579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14:paraId="5950710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3.3.12. Принимать </w:t>
      </w:r>
      <w:proofErr w:type="gramStart"/>
      <w:r w:rsidRPr="001663F6">
        <w:rPr>
          <w:rFonts w:ascii="Times New Roman" w:eastAsia="SimSun" w:hAnsi="Times New Roman" w:cs="Times New Roman"/>
          <w:sz w:val="20"/>
          <w:szCs w:val="20"/>
          <w:lang w:eastAsia="ru-RU" w:bidi="hi-IN"/>
          <w14:ligatures w14:val="none"/>
        </w:rPr>
        <w:t>в соответствии с действующим законодательством меры к пользователям своих помещений по погашению имеющейся у них задолженности</w:t>
      </w:r>
      <w:proofErr w:type="gramEnd"/>
      <w:r w:rsidRPr="001663F6">
        <w:rPr>
          <w:rFonts w:ascii="Times New Roman" w:eastAsia="SimSun" w:hAnsi="Times New Roman" w:cs="Times New Roman"/>
          <w:sz w:val="20"/>
          <w:szCs w:val="20"/>
          <w:lang w:eastAsia="ru-RU" w:bidi="hi-IN"/>
          <w14:ligatures w14:val="none"/>
        </w:rPr>
        <w:t xml:space="preserve"> перед Управляющей организацией за произведенные работы и предоставленные услуги в рамках настоящего Договора.  </w:t>
      </w:r>
    </w:p>
    <w:p w14:paraId="7E0BFB9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3.3.13. При смене собственника помещения, предыдущий собственник обязан:</w:t>
      </w:r>
    </w:p>
    <w:p w14:paraId="2CBFD3F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w:t>
      </w:r>
      <w:proofErr w:type="gramStart"/>
      <w:r w:rsidRPr="001663F6">
        <w:rPr>
          <w:rFonts w:ascii="Times New Roman" w:eastAsia="SimSun" w:hAnsi="Times New Roman" w:cs="Times New Roman"/>
          <w:sz w:val="20"/>
          <w:szCs w:val="20"/>
          <w:lang w:eastAsia="ru-RU" w:bidi="hi-IN"/>
          <w14:ligatures w14:val="none"/>
        </w:rPr>
        <w:t>предоставить Управляющей организации документы</w:t>
      </w:r>
      <w:proofErr w:type="gramEnd"/>
      <w:r w:rsidRPr="001663F6">
        <w:rPr>
          <w:rFonts w:ascii="Times New Roman" w:eastAsia="SimSun" w:hAnsi="Times New Roman" w:cs="Times New Roman"/>
          <w:sz w:val="20"/>
          <w:szCs w:val="20"/>
          <w:lang w:eastAsia="ru-RU" w:bidi="hi-IN"/>
          <w14:ligatures w14:val="none"/>
        </w:rPr>
        <w:t>, подтверждающие смену собственника;</w:t>
      </w:r>
    </w:p>
    <w:p w14:paraId="56331A7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14:paraId="018B5DD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3.3.14. Иное лицо (Пользователь), пользующееся помещением на основании соглашения с Собственником данного помещения, имеет права, </w:t>
      </w:r>
      <w:proofErr w:type="gramStart"/>
      <w:r w:rsidRPr="001663F6">
        <w:rPr>
          <w:rFonts w:ascii="Times New Roman" w:eastAsia="SimSun" w:hAnsi="Times New Roman" w:cs="Times New Roman"/>
          <w:sz w:val="20"/>
          <w:szCs w:val="20"/>
          <w:lang w:eastAsia="ru-RU" w:bidi="hi-IN"/>
          <w14:ligatures w14:val="none"/>
        </w:rPr>
        <w:t>несет обязанности</w:t>
      </w:r>
      <w:proofErr w:type="gramEnd"/>
      <w:r w:rsidRPr="001663F6">
        <w:rPr>
          <w:rFonts w:ascii="Times New Roman" w:eastAsia="SimSun" w:hAnsi="Times New Roman" w:cs="Times New Roman"/>
          <w:sz w:val="20"/>
          <w:szCs w:val="20"/>
          <w:lang w:eastAsia="ru-RU" w:bidi="hi-IN"/>
          <w14:ligatures w14:val="none"/>
        </w:rPr>
        <w:t xml:space="preserve"> и ответственность в соответствии с условиями такого соглашения и настоящего Договора.</w:t>
      </w:r>
    </w:p>
    <w:p w14:paraId="5A9BB85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14:paraId="22FB4356"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14:ligatures w14:val="none"/>
        </w:rPr>
      </w:pPr>
    </w:p>
    <w:p w14:paraId="1C5310DD" w14:textId="77777777"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3.4. Собственник  имеет право</w:t>
      </w:r>
      <w:r w:rsidRPr="001663F6">
        <w:rPr>
          <w:rFonts w:ascii="Times New Roman" w:eastAsia="SimSun" w:hAnsi="Times New Roman" w:cs="Times New Roman"/>
          <w:sz w:val="20"/>
          <w:szCs w:val="20"/>
          <w:lang w:eastAsia="ru-RU" w:bidi="hi-IN"/>
          <w14:ligatures w14:val="none"/>
        </w:rPr>
        <w:t>:</w:t>
      </w:r>
    </w:p>
    <w:p w14:paraId="39BAA0D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3.4.1. Пользоваться общим имуществом многоквартирного жилого дома, в пределах, установленных законодательством Российской Федерации.</w:t>
      </w:r>
    </w:p>
    <w:p w14:paraId="47BA0910"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3.4.2. </w:t>
      </w:r>
      <w:r w:rsidRPr="001663F6">
        <w:rPr>
          <w:rFonts w:ascii="Times New Roman" w:eastAsia="Calibri" w:hAnsi="Times New Roman" w:cs="Times New Roman"/>
          <w:kern w:val="0"/>
          <w:sz w:val="20"/>
          <w:szCs w:val="20"/>
          <w14:ligatures w14:val="none"/>
        </w:rPr>
        <w:t xml:space="preserve">В порядке, установленном действующим законодательством осуществлять </w:t>
      </w:r>
      <w:proofErr w:type="gramStart"/>
      <w:r w:rsidRPr="001663F6">
        <w:rPr>
          <w:rFonts w:ascii="Times New Roman" w:eastAsia="Calibri" w:hAnsi="Times New Roman" w:cs="Times New Roman"/>
          <w:kern w:val="0"/>
          <w:sz w:val="20"/>
          <w:szCs w:val="20"/>
          <w14:ligatures w14:val="none"/>
        </w:rPr>
        <w:t>контроль за</w:t>
      </w:r>
      <w:proofErr w:type="gramEnd"/>
      <w:r w:rsidRPr="001663F6">
        <w:rPr>
          <w:rFonts w:ascii="Times New Roman" w:eastAsia="Calibri" w:hAnsi="Times New Roman" w:cs="Times New Roman"/>
          <w:kern w:val="0"/>
          <w:sz w:val="20"/>
          <w:szCs w:val="20"/>
          <w14:ligatures w14:val="none"/>
        </w:rPr>
        <w:t xml:space="preserve">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14:paraId="46FA8F4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14:paraId="1557F9F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14:paraId="6B1DBB7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14:paraId="6EADC7A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1BD14296" w14:textId="77777777"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45F44424"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4. Порядок определения цены договора, размера платы по договору, а также порядок внесения такой платы</w:t>
      </w:r>
    </w:p>
    <w:p w14:paraId="46E6F624"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4.1. </w:t>
      </w:r>
      <w:r w:rsidRPr="001663F6">
        <w:rPr>
          <w:rFonts w:ascii="Times New Roman" w:eastAsia="Calibri" w:hAnsi="Times New Roman" w:cs="Times New Roman"/>
          <w:color w:val="000000"/>
          <w:kern w:val="0"/>
          <w:sz w:val="20"/>
          <w:szCs w:val="20"/>
          <w:lang w:eastAsia="ar-SA"/>
          <w14:ligatures w14:val="none"/>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14:ligatures w14:val="none"/>
        </w:rPr>
        <w:t>за коммунальные ресурсы, потребляемые при использовании и содержании общего имущества в многоквартирном доме.</w:t>
      </w:r>
    </w:p>
    <w:p w14:paraId="257D8D7C"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14:ligatures w14:val="none"/>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14:ligatures w14:val="none"/>
        </w:rPr>
        <w:t xml:space="preserve">общего имущества многоквартирного дома </w:t>
      </w:r>
      <w:r w:rsidRPr="001663F6">
        <w:rPr>
          <w:rFonts w:ascii="Times New Roman" w:eastAsia="Calibri" w:hAnsi="Times New Roman" w:cs="Times New Roman"/>
          <w:kern w:val="0"/>
          <w:sz w:val="20"/>
          <w:szCs w:val="20"/>
          <w:lang w:eastAsia="ar-SA"/>
          <w14:ligatures w14:val="none"/>
        </w:rPr>
        <w:t>и текущему ремонту (аварийно-восстановительному) общего имущества в многоквартирном доме.</w:t>
      </w:r>
    </w:p>
    <w:p w14:paraId="5CA98FAF"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14:paraId="6FFA0AE8"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4.4. </w:t>
      </w:r>
      <w:proofErr w:type="gramStart"/>
      <w:r w:rsidRPr="001663F6">
        <w:rPr>
          <w:rFonts w:ascii="Times New Roman" w:eastAsia="SimSun" w:hAnsi="Times New Roman" w:cs="Times New Roman"/>
          <w:sz w:val="20"/>
          <w:szCs w:val="20"/>
          <w:lang w:eastAsia="zh-CN" w:bidi="hi-IN"/>
          <w14:ligatures w14:val="none"/>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14:ligatures w14:val="none"/>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Pr="001663F6">
        <w:rPr>
          <w:rFonts w:ascii="Times New Roman" w:eastAsia="SimSun" w:hAnsi="Times New Roman" w:cs="Times New Roman"/>
          <w:sz w:val="20"/>
          <w:szCs w:val="20"/>
          <w:lang w:eastAsia="zh-CN" w:bidi="hi-IN"/>
          <w14:ligatures w14:val="none"/>
        </w:rPr>
        <w:t xml:space="preserve"> может быть индексирован не чаще, чем один раз в год на индекс потребительских цен, рассчитываемый Госкомстатом России за каждый предыдущий год в целом по РФ.</w:t>
      </w:r>
      <w:proofErr w:type="gramEnd"/>
      <w:r w:rsidRPr="001663F6">
        <w:rPr>
          <w:rFonts w:ascii="Times New Roman" w:eastAsia="SimSun" w:hAnsi="Times New Roman" w:cs="Times New Roman"/>
          <w:sz w:val="20"/>
          <w:szCs w:val="20"/>
          <w:lang w:eastAsia="zh-CN" w:bidi="hi-IN"/>
          <w14:ligatures w14:val="none"/>
        </w:rPr>
        <w:t xml:space="preserve"> Данные по индексу берутся с сайта Госкомстата www.gsk.ru.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14:ligatures w14:val="none"/>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14:paraId="66815A6B"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Управляющая организация самостоятельно определяет изменение стоимости по каждой работе (услуге) в перечне работ и услуг по управлению и содержанию общего имущества многоквартирного дома.</w:t>
      </w:r>
    </w:p>
    <w:p w14:paraId="0B76A9B2"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4.5. Стоимость услуг и работ  </w:t>
      </w:r>
      <w:r w:rsidRPr="001663F6">
        <w:rPr>
          <w:rFonts w:ascii="Times New Roman" w:eastAsia="SimSun" w:hAnsi="Times New Roman" w:cs="Times New Roman"/>
          <w:b/>
          <w:sz w:val="20"/>
          <w:szCs w:val="20"/>
          <w:lang w:eastAsia="zh-CN" w:bidi="hi-IN"/>
          <w14:ligatures w14:val="none"/>
        </w:rPr>
        <w:t>в приложении № 3</w:t>
      </w:r>
      <w:r w:rsidRPr="001663F6">
        <w:rPr>
          <w:rFonts w:ascii="Times New Roman" w:eastAsia="SimSun" w:hAnsi="Times New Roman" w:cs="Times New Roman"/>
          <w:sz w:val="20"/>
          <w:szCs w:val="20"/>
          <w:lang w:eastAsia="zh-CN" w:bidi="hi-IN"/>
          <w14:ligatures w14:val="none"/>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14:paraId="6258B793"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14:ligatures w14:val="none"/>
        </w:rPr>
      </w:pPr>
      <w:r w:rsidRPr="001663F6">
        <w:rPr>
          <w:rFonts w:ascii="Times New Roman" w:eastAsia="Calibri" w:hAnsi="Times New Roman" w:cs="Times New Roman"/>
          <w:kern w:val="0"/>
          <w:sz w:val="20"/>
          <w:szCs w:val="20"/>
          <w14:ligatures w14:val="none"/>
        </w:rPr>
        <w:t xml:space="preserve">4.6. </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Размер платы за </w:t>
      </w:r>
      <w:proofErr w:type="gramStart"/>
      <w:r w:rsidRPr="001663F6">
        <w:rPr>
          <w:rFonts w:ascii="Times New Roman" w:eastAsia="SimSun" w:hAnsi="Times New Roman" w:cs="Times New Roman"/>
          <w:sz w:val="20"/>
          <w:szCs w:val="20"/>
          <w:lang w:eastAsia="ru-RU" w:bidi="hi-IN"/>
          <w14:ligatures w14:val="none"/>
        </w:rPr>
        <w:t>коммунальные услуги, потребляемые при использовании и содержании общего имущества в многоквартирном доме рассчитывается</w:t>
      </w:r>
      <w:proofErr w:type="gramEnd"/>
      <w:r w:rsidRPr="001663F6">
        <w:rPr>
          <w:rFonts w:ascii="Times New Roman" w:eastAsia="SimSun" w:hAnsi="Times New Roman" w:cs="Times New Roman"/>
          <w:sz w:val="20"/>
          <w:szCs w:val="20"/>
          <w:lang w:eastAsia="ru-RU" w:bidi="hi-IN"/>
          <w14:ligatures w14:val="none"/>
        </w:rPr>
        <w:t xml:space="preserve"> по тарифам, установленным для </w:t>
      </w:r>
      <w:proofErr w:type="spellStart"/>
      <w:r w:rsidRPr="001663F6">
        <w:rPr>
          <w:rFonts w:ascii="Times New Roman" w:eastAsia="SimSun" w:hAnsi="Times New Roman" w:cs="Times New Roman"/>
          <w:sz w:val="20"/>
          <w:szCs w:val="20"/>
          <w:lang w:eastAsia="ru-RU" w:bidi="hi-IN"/>
          <w14:ligatures w14:val="none"/>
        </w:rPr>
        <w:t>ресурсоснабжающих</w:t>
      </w:r>
      <w:proofErr w:type="spellEnd"/>
      <w:r w:rsidRPr="001663F6">
        <w:rPr>
          <w:rFonts w:ascii="Times New Roman" w:eastAsia="SimSun" w:hAnsi="Times New Roman" w:cs="Times New Roman"/>
          <w:sz w:val="20"/>
          <w:szCs w:val="20"/>
          <w:lang w:eastAsia="ru-RU" w:bidi="hi-IN"/>
          <w14:ligatures w14:val="none"/>
        </w:rPr>
        <w:t xml:space="preserve">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14:ligatures w14:val="none"/>
        </w:rPr>
        <w:t>в приложении № 2</w:t>
      </w:r>
      <w:r w:rsidRPr="001663F6">
        <w:rPr>
          <w:rFonts w:ascii="Times New Roman" w:eastAsia="SimSun" w:hAnsi="Times New Roman" w:cs="Times New Roman"/>
          <w:sz w:val="20"/>
          <w:szCs w:val="20"/>
          <w:lang w:eastAsia="ru-RU" w:bidi="hi-IN"/>
          <w14:ligatures w14:val="none"/>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14:ligatures w14:val="none"/>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14:ligatures w14:val="none"/>
        </w:rPr>
        <w:t xml:space="preserve">асходы на оплату за </w:t>
      </w:r>
      <w:proofErr w:type="gramStart"/>
      <w:r w:rsidRPr="001663F6">
        <w:rPr>
          <w:rFonts w:ascii="Times New Roman" w:eastAsia="Times New Roman" w:hAnsi="Times New Roman" w:cs="Times New Roman"/>
          <w:color w:val="000000"/>
          <w:kern w:val="0"/>
          <w:sz w:val="20"/>
          <w:szCs w:val="20"/>
          <w:lang w:eastAsia="ru-RU"/>
          <w14:ligatures w14:val="none"/>
        </w:rPr>
        <w:t>коммунальные ресурсы, потребляемые при использовании и содержании общего имущества в многоквартирном доме не включены</w:t>
      </w:r>
      <w:proofErr w:type="gramEnd"/>
      <w:r w:rsidRPr="001663F6">
        <w:rPr>
          <w:rFonts w:ascii="Times New Roman" w:eastAsia="Times New Roman" w:hAnsi="Times New Roman" w:cs="Times New Roman"/>
          <w:color w:val="000000"/>
          <w:kern w:val="0"/>
          <w:sz w:val="20"/>
          <w:szCs w:val="20"/>
          <w:lang w:eastAsia="ru-RU"/>
          <w14:ligatures w14:val="none"/>
        </w:rPr>
        <w:t xml:space="preserve"> в </w:t>
      </w:r>
      <w:r w:rsidRPr="001663F6">
        <w:rPr>
          <w:rFonts w:ascii="Times New Roman" w:eastAsia="SimSun" w:hAnsi="Times New Roman" w:cs="Times New Roman"/>
          <w:sz w:val="20"/>
          <w:szCs w:val="20"/>
          <w:lang w:eastAsia="zh-CN" w:bidi="hi-IN"/>
          <w14:ligatures w14:val="none"/>
        </w:rPr>
        <w:t xml:space="preserve"> размер </w:t>
      </w:r>
      <w:r w:rsidRPr="001663F6">
        <w:rPr>
          <w:rFonts w:ascii="Times New Roman" w:eastAsia="Times New Roman" w:hAnsi="Times New Roman" w:cs="Times New Roman"/>
          <w:color w:val="000000"/>
          <w:kern w:val="0"/>
          <w:sz w:val="20"/>
          <w:szCs w:val="20"/>
          <w:lang w:eastAsia="ru-RU"/>
          <w14:ligatures w14:val="none"/>
        </w:rPr>
        <w:t xml:space="preserve"> платы за содержание жилого помещения.</w:t>
      </w:r>
    </w:p>
    <w:p w14:paraId="00877F2A"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14:paraId="69260BED"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Calibri" w:hAnsi="Times New Roman" w:cs="Times New Roman"/>
          <w:color w:val="000000"/>
          <w:kern w:val="0"/>
          <w:sz w:val="20"/>
          <w:szCs w:val="20"/>
          <w:lang w:eastAsia="ar-SA"/>
          <w14:ligatures w14:val="none"/>
        </w:rPr>
        <w:t xml:space="preserve">4.8. </w:t>
      </w:r>
      <w:r w:rsidRPr="001663F6">
        <w:rPr>
          <w:rFonts w:ascii="Times New Roman" w:eastAsia="SimSun" w:hAnsi="Times New Roman" w:cs="Times New Roman"/>
          <w:sz w:val="20"/>
          <w:szCs w:val="20"/>
          <w:lang w:eastAsia="zh-CN" w:bidi="hi-IN"/>
          <w14:ligatures w14:val="none"/>
        </w:rPr>
        <w:t>Структура затрат по управлению перед собственниками не раскрывается.</w:t>
      </w:r>
    </w:p>
    <w:p w14:paraId="73A4809A"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4.8. Р</w:t>
      </w:r>
      <w:r w:rsidRPr="001663F6">
        <w:rPr>
          <w:rFonts w:ascii="Times New Roman" w:eastAsia="SimSun" w:hAnsi="Times New Roman" w:cs="Times New Roman"/>
          <w:sz w:val="20"/>
          <w:szCs w:val="20"/>
          <w:shd w:val="clear" w:color="auto" w:fill="FFFFFF"/>
          <w:lang w:eastAsia="zh-CN" w:bidi="hi-IN"/>
          <w14:ligatures w14:val="none"/>
        </w:rPr>
        <w:t xml:space="preserve">азмер платы за содержание </w:t>
      </w:r>
      <w:r w:rsidRPr="001663F6">
        <w:rPr>
          <w:rFonts w:ascii="Times New Roman" w:eastAsia="Calibri" w:hAnsi="Times New Roman" w:cs="Times New Roman"/>
          <w:color w:val="000000"/>
          <w:kern w:val="0"/>
          <w:sz w:val="20"/>
          <w:szCs w:val="20"/>
          <w:lang w:eastAsia="ar-SA"/>
          <w14:ligatures w14:val="none"/>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14:ligatures w14:val="none"/>
        </w:rPr>
        <w:t xml:space="preserve"> устанавливается одинаковым для собственников жилых и нежилых помещений в многоквартирном доме</w:t>
      </w:r>
    </w:p>
    <w:p w14:paraId="08E682C5" w14:textId="77777777" w:rsidR="001663F6" w:rsidRPr="001663F6"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14:ligatures w14:val="none"/>
        </w:rPr>
      </w:pPr>
      <w:r w:rsidRPr="001663F6">
        <w:rPr>
          <w:rFonts w:ascii="Times New Roman" w:eastAsia="SimSun" w:hAnsi="Times New Roman" w:cs="Times New Roman"/>
          <w:kern w:val="1"/>
          <w:sz w:val="20"/>
          <w:szCs w:val="20"/>
          <w:lang w:eastAsia="zh-CN" w:bidi="hi-IN"/>
          <w14:ligatures w14:val="none"/>
        </w:rPr>
        <w:t>4.10.</w:t>
      </w:r>
      <w:r w:rsidRPr="001663F6">
        <w:rPr>
          <w:rFonts w:ascii="Times New Roman" w:eastAsia="SimSun" w:hAnsi="Times New Roman" w:cs="Times New Roman"/>
          <w:i/>
          <w:kern w:val="1"/>
          <w:sz w:val="20"/>
          <w:szCs w:val="20"/>
          <w:lang w:eastAsia="zh-CN" w:bidi="hi-IN"/>
          <w14:ligatures w14:val="none"/>
        </w:rPr>
        <w:t xml:space="preserve"> </w:t>
      </w:r>
      <w:proofErr w:type="gramStart"/>
      <w:r w:rsidRPr="001663F6">
        <w:rPr>
          <w:rFonts w:ascii="Times New Roman" w:eastAsia="SimSun" w:hAnsi="Times New Roman" w:cs="Times New Roman"/>
          <w:kern w:val="1"/>
          <w:sz w:val="20"/>
          <w:szCs w:val="20"/>
          <w:lang w:eastAsia="zh-CN" w:bidi="hi-IN"/>
          <w14:ligatures w14:val="none"/>
        </w:rPr>
        <w:t>Механизированная уборка придомовой территории многоквартирного дома, р</w:t>
      </w:r>
      <w:r w:rsidRPr="001663F6">
        <w:rPr>
          <w:rFonts w:ascii="Times New Roman" w:eastAsia="SimSun" w:hAnsi="Times New Roman" w:cs="Times New Roman"/>
          <w:sz w:val="20"/>
          <w:szCs w:val="20"/>
          <w:shd w:val="clear" w:color="auto" w:fill="FFFFFF"/>
          <w:lang w:eastAsia="zh-CN" w:bidi="hi-IN"/>
          <w14:ligatures w14:val="none"/>
        </w:rPr>
        <w:t>аботы по погрузке и выгрузке снега с придомовой территории многоквартирного дома </w:t>
      </w:r>
      <w:r w:rsidRPr="001663F6">
        <w:rPr>
          <w:rFonts w:ascii="Times New Roman" w:eastAsia="SimSun" w:hAnsi="Times New Roman" w:cs="Times New Roman"/>
          <w:i/>
          <w:sz w:val="20"/>
          <w:szCs w:val="20"/>
          <w:shd w:val="clear" w:color="auto" w:fill="FFFFFF"/>
          <w:lang w:eastAsia="zh-CN" w:bidi="hi-IN"/>
          <w14:ligatures w14:val="none"/>
        </w:rPr>
        <w:t xml:space="preserve"> </w:t>
      </w:r>
      <w:r w:rsidRPr="001663F6">
        <w:rPr>
          <w:rFonts w:ascii="Times New Roman" w:eastAsia="SimSun" w:hAnsi="Times New Roman" w:cs="Times New Roman"/>
          <w:i/>
          <w:iCs/>
          <w:sz w:val="20"/>
          <w:szCs w:val="20"/>
          <w:shd w:val="clear" w:color="auto" w:fill="FFFFFF"/>
          <w:lang w:eastAsia="zh-CN" w:bidi="hi-IN"/>
          <w14:ligatures w14:val="none"/>
        </w:rPr>
        <w:t xml:space="preserve">в холодное время года с применением специального автотранспорта, не входящие </w:t>
      </w:r>
      <w:r w:rsidRPr="001663F6">
        <w:rPr>
          <w:rFonts w:ascii="Times New Roman" w:eastAsia="Times New Roman" w:hAnsi="Times New Roman" w:cs="Times New Roman"/>
          <w:kern w:val="0"/>
          <w:sz w:val="20"/>
          <w:szCs w:val="20"/>
          <w:lang w:eastAsia="ru-RU"/>
          <w14:ligatures w14:val="none"/>
        </w:rPr>
        <w:t xml:space="preserve">минимальный </w:t>
      </w:r>
      <w:hyperlink r:id="rId8" w:history="1">
        <w:r w:rsidRPr="001663F6">
          <w:rPr>
            <w:rFonts w:ascii="Times New Roman" w:eastAsia="Times New Roman" w:hAnsi="Times New Roman" w:cs="Times New Roman"/>
            <w:kern w:val="0"/>
            <w:sz w:val="20"/>
            <w:szCs w:val="20"/>
            <w:lang w:eastAsia="ru-RU"/>
            <w14:ligatures w14:val="none"/>
          </w:rPr>
          <w:t>перечень</w:t>
        </w:r>
      </w:hyperlink>
      <w:r w:rsidRPr="001663F6">
        <w:rPr>
          <w:rFonts w:ascii="Times New Roman" w:eastAsia="Times New Roman" w:hAnsi="Times New Roman" w:cs="Times New Roman"/>
          <w:kern w:val="0"/>
          <w:sz w:val="20"/>
          <w:szCs w:val="20"/>
          <w:lang w:eastAsia="ru-RU"/>
          <w14:ligatures w14:val="none"/>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proofErr w:type="gramEnd"/>
      <w:r w:rsidRPr="001663F6">
        <w:rPr>
          <w:rFonts w:ascii="Times New Roman" w:eastAsia="Times New Roman" w:hAnsi="Times New Roman" w:cs="Times New Roman"/>
          <w:i/>
          <w:kern w:val="0"/>
          <w:sz w:val="20"/>
          <w:szCs w:val="20"/>
          <w:lang w:eastAsia="ru-RU"/>
          <w14:ligatures w14:val="none"/>
        </w:rPr>
        <w:t xml:space="preserve"> </w:t>
      </w:r>
      <w:r w:rsidRPr="001663F6">
        <w:rPr>
          <w:rFonts w:ascii="Times New Roman" w:eastAsia="SimSun" w:hAnsi="Times New Roman" w:cs="Times New Roman"/>
          <w:i/>
          <w:iCs/>
          <w:sz w:val="20"/>
          <w:szCs w:val="20"/>
          <w:shd w:val="clear" w:color="auto" w:fill="FFFFFF"/>
          <w:lang w:eastAsia="zh-CN" w:bidi="hi-IN"/>
          <w14:ligatures w14:val="none"/>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w:t>
      </w:r>
      <w:proofErr w:type="gramStart"/>
      <w:r w:rsidRPr="001663F6">
        <w:rPr>
          <w:rFonts w:ascii="Times New Roman" w:eastAsia="SimSun" w:hAnsi="Times New Roman" w:cs="Times New Roman"/>
          <w:i/>
          <w:iCs/>
          <w:sz w:val="20"/>
          <w:szCs w:val="20"/>
          <w:shd w:val="clear" w:color="auto" w:fill="FFFFFF"/>
          <w:lang w:eastAsia="zh-CN" w:bidi="hi-IN"/>
          <w14:ligatures w14:val="none"/>
        </w:rPr>
        <w:t>объем</w:t>
      </w:r>
      <w:proofErr w:type="gramEnd"/>
      <w:r w:rsidRPr="001663F6">
        <w:rPr>
          <w:rFonts w:ascii="Times New Roman" w:eastAsia="SimSun" w:hAnsi="Times New Roman" w:cs="Times New Roman"/>
          <w:i/>
          <w:iCs/>
          <w:sz w:val="20"/>
          <w:szCs w:val="20"/>
          <w:shd w:val="clear" w:color="auto" w:fill="FFFFFF"/>
          <w:lang w:eastAsia="zh-CN" w:bidi="hi-IN"/>
          <w14:ligatures w14:val="none"/>
        </w:rPr>
        <w:t xml:space="preserve">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14:paraId="0E33658F"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SimSun" w:hAnsi="Times New Roman" w:cs="Times New Roman"/>
          <w:kern w:val="1"/>
          <w:sz w:val="20"/>
          <w:szCs w:val="20"/>
          <w:lang w:eastAsia="zh-CN" w:bidi="hi-IN"/>
          <w14:ligatures w14:val="none"/>
        </w:rPr>
        <w:t xml:space="preserve">4.11. </w:t>
      </w:r>
      <w:r w:rsidRPr="001663F6">
        <w:rPr>
          <w:rFonts w:ascii="Times New Roman" w:eastAsia="SimSun" w:hAnsi="Times New Roman" w:cs="Times New Roman"/>
          <w:color w:val="000000"/>
          <w:sz w:val="20"/>
          <w:szCs w:val="20"/>
          <w:shd w:val="clear" w:color="auto" w:fill="FFFFFF"/>
          <w:lang w:eastAsia="zh-CN" w:bidi="hi-IN"/>
          <w14:ligatures w14:val="none"/>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14:ligatures w14:val="none"/>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14:ligatures w14:val="none"/>
        </w:rPr>
        <w:t xml:space="preserve">размере платы за содержание </w:t>
      </w:r>
      <w:r w:rsidRPr="001663F6">
        <w:rPr>
          <w:rFonts w:ascii="Times New Roman" w:eastAsia="Calibri" w:hAnsi="Times New Roman" w:cs="Times New Roman"/>
          <w:kern w:val="0"/>
          <w:sz w:val="20"/>
          <w:szCs w:val="20"/>
          <w:lang w:eastAsia="ar-SA"/>
          <w14:ligatures w14:val="none"/>
        </w:rPr>
        <w:t>жилого помещения</w:t>
      </w:r>
      <w:r w:rsidRPr="001663F6">
        <w:rPr>
          <w:rFonts w:ascii="Times New Roman" w:eastAsia="Calibri" w:hAnsi="Times New Roman" w:cs="Times New Roman"/>
          <w:color w:val="FF0000"/>
          <w:kern w:val="0"/>
          <w:sz w:val="20"/>
          <w:szCs w:val="20"/>
          <w:lang w:eastAsia="ar-SA"/>
          <w14:ligatures w14:val="none"/>
        </w:rPr>
        <w:t xml:space="preserve"> (приложение № 3).</w:t>
      </w:r>
      <w:r w:rsidRPr="001663F6">
        <w:rPr>
          <w:rFonts w:ascii="Times New Roman" w:eastAsia="Calibri" w:hAnsi="Times New Roman" w:cs="Times New Roman"/>
          <w:color w:val="000000"/>
          <w:kern w:val="0"/>
          <w:sz w:val="20"/>
          <w:szCs w:val="20"/>
          <w:lang w:eastAsia="ar-SA"/>
          <w14:ligatures w14:val="none"/>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14:paraId="64CBD5F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4.12. Оплата</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zh-CN" w:bidi="hi-IN"/>
          <w14:ligatures w14:val="none"/>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14:paraId="7ADB8B30" w14:textId="77777777"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4.13. Собственник обязан оплатить оказанные ему жилищные и коммунальные услуги, </w:t>
      </w:r>
      <w:proofErr w:type="gramStart"/>
      <w:r w:rsidRPr="001663F6">
        <w:rPr>
          <w:rFonts w:ascii="Times New Roman" w:eastAsia="SimSun" w:hAnsi="Times New Roman" w:cs="Times New Roman"/>
          <w:sz w:val="20"/>
          <w:szCs w:val="20"/>
          <w:lang w:eastAsia="zh-CN" w:bidi="hi-IN"/>
          <w14:ligatures w14:val="none"/>
        </w:rPr>
        <w:t>согласно</w:t>
      </w:r>
      <w:proofErr w:type="gramEnd"/>
      <w:r w:rsidRPr="001663F6">
        <w:rPr>
          <w:rFonts w:ascii="Times New Roman" w:eastAsia="SimSun" w:hAnsi="Times New Roman" w:cs="Times New Roman"/>
          <w:sz w:val="20"/>
          <w:szCs w:val="20"/>
          <w:lang w:eastAsia="zh-CN" w:bidi="hi-IN"/>
          <w14:ligatures w14:val="none"/>
        </w:rPr>
        <w:t xml:space="preserve"> платежного документа до 10 числа месяца, следующего за истекшим месяцем. </w:t>
      </w:r>
    </w:p>
    <w:p w14:paraId="5377AE5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14:paraId="31673943"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14:ligatures w14:val="none"/>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14:ligatures w14:val="none"/>
        </w:rPr>
        <w:t>.</w:t>
      </w:r>
    </w:p>
    <w:p w14:paraId="600C7F07"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4.16. </w:t>
      </w:r>
      <w:proofErr w:type="gramStart"/>
      <w:r w:rsidRPr="001663F6">
        <w:rPr>
          <w:rFonts w:ascii="Times New Roman" w:eastAsia="SimSun" w:hAnsi="Times New Roman" w:cs="Times New Roman"/>
          <w:sz w:val="20"/>
          <w:szCs w:val="20"/>
          <w:lang w:eastAsia="zh-CN" w:bidi="hi-IN"/>
          <w14:ligatures w14:val="none"/>
        </w:rPr>
        <w:t>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roofErr w:type="gramEnd"/>
    </w:p>
    <w:p w14:paraId="5A721884"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w:t>
      </w:r>
      <w:r w:rsidRPr="001663F6">
        <w:rPr>
          <w:rFonts w:ascii="Times New Roman" w:eastAsia="SimSun" w:hAnsi="Times New Roman" w:cs="Times New Roman"/>
          <w:sz w:val="20"/>
          <w:szCs w:val="20"/>
          <w:lang w:eastAsia="ru-RU" w:bidi="hi-IN"/>
          <w14:ligatures w14:val="none"/>
        </w:rPr>
        <w:lastRenderedPageBreak/>
        <w:t xml:space="preserve">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14:ligatures w14:val="none"/>
        </w:rPr>
        <w:t>Дополнительный целевой сбор оплачивается</w:t>
      </w:r>
      <w:r w:rsidRPr="001663F6">
        <w:rPr>
          <w:rFonts w:ascii="Times New Roman" w:eastAsia="SimSun" w:hAnsi="Times New Roman" w:cs="Times New Roman"/>
          <w:sz w:val="20"/>
          <w:szCs w:val="20"/>
          <w:lang w:eastAsia="ru-RU" w:bidi="hi-IN"/>
          <w14:ligatures w14:val="none"/>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14:paraId="66236C26"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14:paraId="77F8D2BB"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4.19. В случае</w:t>
      </w:r>
      <w:proofErr w:type="gramStart"/>
      <w:r w:rsidRPr="001663F6">
        <w:rPr>
          <w:rFonts w:ascii="Times New Roman" w:eastAsia="SimSun" w:hAnsi="Times New Roman" w:cs="Times New Roman"/>
          <w:sz w:val="20"/>
          <w:szCs w:val="20"/>
          <w:lang w:eastAsia="zh-CN" w:bidi="hi-IN"/>
          <w14:ligatures w14:val="none"/>
        </w:rPr>
        <w:t>,</w:t>
      </w:r>
      <w:proofErr w:type="gramEnd"/>
      <w:r w:rsidRPr="001663F6">
        <w:rPr>
          <w:rFonts w:ascii="Times New Roman" w:eastAsia="SimSun" w:hAnsi="Times New Roman" w:cs="Times New Roman"/>
          <w:sz w:val="20"/>
          <w:szCs w:val="20"/>
          <w:lang w:eastAsia="zh-CN" w:bidi="hi-IN"/>
          <w14:ligatures w14:val="none"/>
        </w:rPr>
        <w:t xml:space="preserve"> если обязательная форма</w:t>
      </w:r>
      <w:r w:rsidRPr="001663F6">
        <w:rPr>
          <w:rFonts w:ascii="Times New Roman" w:eastAsia="SimSun" w:hAnsi="Times New Roman" w:cs="Times New Roman"/>
          <w:kern w:val="1"/>
          <w:sz w:val="20"/>
          <w:szCs w:val="20"/>
          <w:lang w:eastAsia="zh-CN" w:bidi="hi-IN"/>
          <w14:ligatures w14:val="none"/>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14:paraId="1FB9437A"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14:ligatures w14:val="none"/>
        </w:rPr>
      </w:pPr>
      <w:r w:rsidRPr="001663F6">
        <w:rPr>
          <w:rFonts w:ascii="Times New Roman" w:eastAsia="SimSun" w:hAnsi="Times New Roman" w:cs="Times New Roman"/>
          <w:kern w:val="1"/>
          <w:sz w:val="20"/>
          <w:szCs w:val="20"/>
          <w:lang w:eastAsia="zh-CN" w:bidi="hi-IN"/>
          <w14:ligatures w14:val="none"/>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14:paraId="215E5665" w14:textId="77777777"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14:ligatures w14:val="none"/>
        </w:rPr>
      </w:pPr>
    </w:p>
    <w:p w14:paraId="3B252793"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 xml:space="preserve">5. Порядок осуществления </w:t>
      </w:r>
      <w:proofErr w:type="gramStart"/>
      <w:r w:rsidRPr="001663F6">
        <w:rPr>
          <w:rFonts w:ascii="Times New Roman" w:eastAsia="SimSun" w:hAnsi="Times New Roman" w:cs="Times New Roman"/>
          <w:b/>
          <w:sz w:val="20"/>
          <w:szCs w:val="20"/>
          <w:lang w:eastAsia="ru-RU" w:bidi="hi-IN"/>
          <w14:ligatures w14:val="none"/>
        </w:rPr>
        <w:t>контроля за</w:t>
      </w:r>
      <w:proofErr w:type="gramEnd"/>
      <w:r w:rsidRPr="001663F6">
        <w:rPr>
          <w:rFonts w:ascii="Times New Roman" w:eastAsia="SimSun" w:hAnsi="Times New Roman" w:cs="Times New Roman"/>
          <w:b/>
          <w:sz w:val="20"/>
          <w:szCs w:val="20"/>
          <w:lang w:eastAsia="ru-RU" w:bidi="hi-IN"/>
          <w14:ligatures w14:val="none"/>
        </w:rPr>
        <w:t xml:space="preserve"> выполнением управляющей организацией ее обязательств по договору.</w:t>
      </w:r>
    </w:p>
    <w:p w14:paraId="1B6C05CD"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1A274352"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5.1. </w:t>
      </w:r>
      <w:proofErr w:type="gramStart"/>
      <w:r w:rsidRPr="001663F6">
        <w:rPr>
          <w:rFonts w:ascii="Times New Roman" w:eastAsia="SimSun" w:hAnsi="Times New Roman" w:cs="Times New Roman"/>
          <w:sz w:val="20"/>
          <w:szCs w:val="20"/>
          <w:lang w:eastAsia="zh-CN" w:bidi="hi-IN"/>
          <w14:ligatures w14:val="none"/>
        </w:rPr>
        <w:t>Контроль за</w:t>
      </w:r>
      <w:proofErr w:type="gramEnd"/>
      <w:r w:rsidRPr="001663F6">
        <w:rPr>
          <w:rFonts w:ascii="Times New Roman" w:eastAsia="SimSun" w:hAnsi="Times New Roman" w:cs="Times New Roman"/>
          <w:sz w:val="20"/>
          <w:szCs w:val="20"/>
          <w:lang w:eastAsia="zh-CN" w:bidi="hi-IN"/>
          <w14:ligatures w14:val="none"/>
        </w:rPr>
        <w:t xml:space="preserve">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14:paraId="6F4E5CF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5.2. </w:t>
      </w:r>
      <w:proofErr w:type="gramStart"/>
      <w:r w:rsidRPr="001663F6">
        <w:rPr>
          <w:rFonts w:ascii="Times New Roman" w:eastAsia="SimSun" w:hAnsi="Times New Roman" w:cs="Times New Roman"/>
          <w:sz w:val="20"/>
          <w:szCs w:val="20"/>
          <w:lang w:eastAsia="zh-CN" w:bidi="hi-IN"/>
          <w14:ligatures w14:val="none"/>
        </w:rPr>
        <w:t xml:space="preserve">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roofErr w:type="gramEnd"/>
    </w:p>
    <w:p w14:paraId="2C50F76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14:paraId="392EE5B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5.4. Предоставление акта в сроки, указанные в п. 5.2. осуществляется следующим способом:</w:t>
      </w:r>
    </w:p>
    <w:p w14:paraId="5730183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 в офисе Управляющей организации путем передачи лично председателю многоквартирного жилого дома. </w:t>
      </w:r>
    </w:p>
    <w:p w14:paraId="6B1CE0CC"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Liberation Serif" w:eastAsia="SimSun" w:hAnsi="Liberation Serif" w:cs="Calibri"/>
          <w:sz w:val="20"/>
          <w:szCs w:val="20"/>
          <w:lang w:eastAsia="zh-CN" w:bidi="hi-IN"/>
          <w14:ligatures w14:val="none"/>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14:paraId="4DE8D983"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5.5. </w:t>
      </w:r>
      <w:proofErr w:type="gramStart"/>
      <w:r w:rsidRPr="001663F6">
        <w:rPr>
          <w:rFonts w:ascii="Liberation Serif" w:eastAsia="SimSun" w:hAnsi="Liberation Serif" w:cs="Calibri"/>
          <w:sz w:val="20"/>
          <w:szCs w:val="20"/>
          <w:lang w:eastAsia="zh-CN" w:bidi="hi-IN"/>
          <w14:ligatures w14:val="none"/>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w:t>
      </w:r>
      <w:proofErr w:type="gramEnd"/>
      <w:r w:rsidRPr="001663F6">
        <w:rPr>
          <w:rFonts w:ascii="Liberation Serif" w:eastAsia="SimSun" w:hAnsi="Liberation Serif" w:cs="Calibri"/>
          <w:sz w:val="20"/>
          <w:szCs w:val="20"/>
          <w:lang w:eastAsia="zh-CN" w:bidi="hi-IN"/>
          <w14:ligatures w14:val="none"/>
        </w:rPr>
        <w:t xml:space="preserve">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14:ligatures w14:val="none"/>
        </w:rPr>
        <w:t>.</w:t>
      </w:r>
    </w:p>
    <w:p w14:paraId="78ED438A"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5.6. </w:t>
      </w:r>
      <w:r w:rsidRPr="001663F6">
        <w:rPr>
          <w:rFonts w:ascii="Liberation Serif" w:eastAsia="SimSun" w:hAnsi="Liberation Serif" w:cs="Calibri"/>
          <w:sz w:val="20"/>
          <w:szCs w:val="20"/>
          <w:lang w:eastAsia="zh-CN" w:bidi="hi-IN"/>
          <w14:ligatures w14:val="none"/>
        </w:rPr>
        <w:t>В случае</w:t>
      </w:r>
      <w:proofErr w:type="gramStart"/>
      <w:r w:rsidRPr="001663F6">
        <w:rPr>
          <w:rFonts w:ascii="Liberation Serif" w:eastAsia="SimSun" w:hAnsi="Liberation Serif" w:cs="Calibri"/>
          <w:sz w:val="20"/>
          <w:szCs w:val="20"/>
          <w:lang w:eastAsia="zh-CN" w:bidi="hi-IN"/>
          <w14:ligatures w14:val="none"/>
        </w:rPr>
        <w:t>,</w:t>
      </w:r>
      <w:proofErr w:type="gramEnd"/>
      <w:r w:rsidRPr="001663F6">
        <w:rPr>
          <w:rFonts w:ascii="Liberation Serif" w:eastAsia="SimSun" w:hAnsi="Liberation Serif" w:cs="Calibri"/>
          <w:sz w:val="20"/>
          <w:szCs w:val="20"/>
          <w:lang w:eastAsia="zh-CN" w:bidi="hi-IN"/>
          <w14:ligatures w14:val="none"/>
        </w:rPr>
        <w:t xml:space="preserve"> если в срок, указанный в п.5.5.</w:t>
      </w:r>
      <w:r w:rsidRPr="001663F6">
        <w:rPr>
          <w:rFonts w:ascii="Liberation Serif" w:eastAsia="SimSun" w:hAnsi="Liberation Serif" w:cs="Calibri"/>
          <w:color w:val="FF0000"/>
          <w:sz w:val="20"/>
          <w:szCs w:val="20"/>
          <w:lang w:eastAsia="zh-CN" w:bidi="hi-IN"/>
          <w14:ligatures w14:val="none"/>
        </w:rPr>
        <w:t xml:space="preserve"> </w:t>
      </w:r>
      <w:r w:rsidRPr="001663F6">
        <w:rPr>
          <w:rFonts w:ascii="Liberation Serif" w:eastAsia="SimSun" w:hAnsi="Liberation Serif" w:cs="Calibri"/>
          <w:sz w:val="20"/>
          <w:szCs w:val="20"/>
          <w:lang w:eastAsia="zh-CN" w:bidi="hi-IN"/>
          <w14:ligatures w14:val="none"/>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14:paraId="4144F3E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5.7. В случае</w:t>
      </w:r>
      <w:proofErr w:type="gramStart"/>
      <w:r w:rsidRPr="001663F6">
        <w:rPr>
          <w:rFonts w:ascii="Times New Roman" w:eastAsia="SimSun" w:hAnsi="Times New Roman" w:cs="Times New Roman"/>
          <w:sz w:val="20"/>
          <w:szCs w:val="20"/>
          <w:lang w:eastAsia="zh-CN" w:bidi="hi-IN"/>
          <w14:ligatures w14:val="none"/>
        </w:rPr>
        <w:t>,</w:t>
      </w:r>
      <w:proofErr w:type="gramEnd"/>
      <w:r w:rsidRPr="001663F6">
        <w:rPr>
          <w:rFonts w:ascii="Times New Roman" w:eastAsia="SimSun" w:hAnsi="Times New Roman" w:cs="Times New Roman"/>
          <w:sz w:val="20"/>
          <w:szCs w:val="20"/>
          <w:lang w:eastAsia="zh-CN" w:bidi="hi-IN"/>
          <w14:ligatures w14:val="none"/>
        </w:rPr>
        <w:t xml:space="preserve">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14:paraId="0D4CC43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14:paraId="550F9A9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5.9. </w:t>
      </w:r>
      <w:proofErr w:type="gramStart"/>
      <w:r w:rsidRPr="001663F6">
        <w:rPr>
          <w:rFonts w:ascii="Times New Roman" w:eastAsia="SimSun" w:hAnsi="Times New Roman" w:cs="Times New Roman"/>
          <w:sz w:val="20"/>
          <w:szCs w:val="20"/>
          <w:lang w:eastAsia="zh-CN" w:bidi="hi-IN"/>
          <w14:ligatures w14:val="none"/>
        </w:rPr>
        <w:t>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w:t>
      </w:r>
      <w:proofErr w:type="gramEnd"/>
      <w:r w:rsidRPr="001663F6">
        <w:rPr>
          <w:rFonts w:ascii="Times New Roman" w:eastAsia="SimSun" w:hAnsi="Times New Roman" w:cs="Times New Roman"/>
          <w:sz w:val="20"/>
          <w:szCs w:val="20"/>
          <w:lang w:eastAsia="zh-CN" w:bidi="hi-IN"/>
          <w14:ligatures w14:val="none"/>
        </w:rPr>
        <w:t xml:space="preserve">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14:paraId="52AB5AD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5.10. Управляющая организация в срок до 31 марта, следующего за отчетным годом </w:t>
      </w:r>
      <w:proofErr w:type="gramStart"/>
      <w:r w:rsidRPr="001663F6">
        <w:rPr>
          <w:rFonts w:ascii="Times New Roman" w:eastAsia="SimSun" w:hAnsi="Times New Roman" w:cs="Times New Roman"/>
          <w:sz w:val="20"/>
          <w:szCs w:val="20"/>
          <w:lang w:eastAsia="zh-CN" w:bidi="hi-IN"/>
          <w14:ligatures w14:val="none"/>
        </w:rPr>
        <w:t>предоставляет Собственникам  отчет</w:t>
      </w:r>
      <w:proofErr w:type="gramEnd"/>
      <w:r w:rsidRPr="001663F6">
        <w:rPr>
          <w:rFonts w:ascii="Times New Roman" w:eastAsia="SimSun" w:hAnsi="Times New Roman" w:cs="Times New Roman"/>
          <w:sz w:val="20"/>
          <w:szCs w:val="20"/>
          <w:lang w:eastAsia="zh-CN" w:bidi="hi-IN"/>
          <w14:ligatures w14:val="none"/>
        </w:rPr>
        <w:t xml:space="preserve"> по услугам. В отчете указывается:</w:t>
      </w:r>
    </w:p>
    <w:p w14:paraId="12C7DF5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об оказанных услугах по управлению многоквартирным домом;</w:t>
      </w:r>
    </w:p>
    <w:p w14:paraId="18CFD729"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14:paraId="787E0F7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 представленных коммунальных услугах (если Управляющая организация является исполнителем коммунальных услуг);</w:t>
      </w:r>
    </w:p>
    <w:p w14:paraId="172444B0"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начисленных платежей;</w:t>
      </w:r>
    </w:p>
    <w:p w14:paraId="656BE289"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фактически полученных платежей;</w:t>
      </w:r>
    </w:p>
    <w:p w14:paraId="76DE905C"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14:ligatures w14:val="none"/>
        </w:rPr>
        <w:t xml:space="preserve"> </w:t>
      </w:r>
      <w:r w:rsidRPr="001663F6">
        <w:rPr>
          <w:rFonts w:ascii="Times New Roman" w:eastAsia="SimSun" w:hAnsi="Times New Roman" w:cs="Times New Roman"/>
          <w:color w:val="000000"/>
          <w:sz w:val="20"/>
          <w:szCs w:val="20"/>
          <w:lang w:eastAsia="zh-CN" w:bidi="hi-IN"/>
          <w14:ligatures w14:val="none"/>
        </w:rPr>
        <w:t>предоставление коммунальных ресурсов, потребляемых при использовании и содержании общего имущества в многоквартирном доме.</w:t>
      </w:r>
    </w:p>
    <w:p w14:paraId="53551D85"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14:paraId="035A5A2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lastRenderedPageBreak/>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14:paraId="3C412DAF"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2B827029"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6.  Обработка персональных данных</w:t>
      </w:r>
    </w:p>
    <w:p w14:paraId="4615A9B7"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14:paraId="481C9CA2" w14:textId="77777777"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14:paraId="0CB1D3D0" w14:textId="77777777"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14:ligatures w14:val="none"/>
        </w:rPr>
      </w:pPr>
      <w:r w:rsidRPr="001663F6">
        <w:rPr>
          <w:rFonts w:ascii="Times New Roman" w:eastAsia="Times New Roman" w:hAnsi="Times New Roman" w:cs="Times New Roman"/>
          <w:sz w:val="20"/>
          <w:szCs w:val="20"/>
          <w:lang w:eastAsia="zh-CN" w:bidi="en-US"/>
          <w14:ligatures w14:val="none"/>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14:ligatures w14:val="none"/>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14:paraId="1D1787B0"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6.2 Целями обработки персональных данных является исполнение Управляющей организацией обязательств по Договору, включающих в себя функции, связанные </w:t>
      </w:r>
      <w:proofErr w:type="gramStart"/>
      <w:r w:rsidRPr="001663F6">
        <w:rPr>
          <w:rFonts w:ascii="Times New Roman" w:eastAsia="Calibri" w:hAnsi="Times New Roman" w:cs="Times New Roman"/>
          <w:kern w:val="0"/>
          <w:sz w:val="20"/>
          <w:szCs w:val="20"/>
          <w14:ligatures w14:val="none"/>
        </w:rPr>
        <w:t>с</w:t>
      </w:r>
      <w:proofErr w:type="gramEnd"/>
      <w:r w:rsidRPr="001663F6">
        <w:rPr>
          <w:rFonts w:ascii="Times New Roman" w:eastAsia="Calibri" w:hAnsi="Times New Roman" w:cs="Times New Roman"/>
          <w:kern w:val="0"/>
          <w:sz w:val="20"/>
          <w:szCs w:val="20"/>
          <w14:ligatures w14:val="none"/>
        </w:rPr>
        <w:t>:</w:t>
      </w:r>
    </w:p>
    <w:p w14:paraId="2ABD3C76"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14:ligatures w14:val="none"/>
        </w:rPr>
      </w:pPr>
      <w:r w:rsidRPr="001663F6">
        <w:rPr>
          <w:rFonts w:ascii="Times New Roman" w:eastAsia="Calibri" w:hAnsi="Times New Roman" w:cs="Times New Roman"/>
          <w:kern w:val="0"/>
          <w:sz w:val="20"/>
          <w:szCs w:val="20"/>
          <w:lang w:eastAsia="ru-RU"/>
          <w14:ligatures w14:val="none"/>
        </w:rPr>
        <w:t>-  расчетами и начислениями платы за жилое помещение, коммунальные и иные услуги, оказываемые по Договору;</w:t>
      </w:r>
    </w:p>
    <w:p w14:paraId="38C54652"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подготовкой, печатью и доставкой потребителям платежных документов;</w:t>
      </w:r>
    </w:p>
    <w:p w14:paraId="03278E43"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14:paraId="1F8944FB"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14:ligatures w14:val="none"/>
        </w:rPr>
      </w:pPr>
      <w:r w:rsidRPr="001663F6">
        <w:rPr>
          <w:rFonts w:ascii="Times New Roman" w:eastAsia="Calibri" w:hAnsi="Times New Roman" w:cs="Times New Roman"/>
          <w:kern w:val="0"/>
          <w:sz w:val="20"/>
          <w:szCs w:val="20"/>
          <w14:ligatures w14:val="none"/>
        </w:rPr>
        <w:t xml:space="preserve">- </w:t>
      </w:r>
      <w:r w:rsidRPr="001663F6">
        <w:rPr>
          <w:rFonts w:ascii="Times New Roman" w:eastAsia="Times New Roman" w:hAnsi="Times New Roman" w:cs="Times New Roman"/>
          <w:sz w:val="20"/>
          <w:szCs w:val="20"/>
          <w:lang w:eastAsia="zh-CN" w:bidi="en-US"/>
          <w14:ligatures w14:val="none"/>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14:ligatures w14:val="none"/>
        </w:rPr>
        <w:t>;</w:t>
      </w:r>
    </w:p>
    <w:p w14:paraId="7028243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14:paraId="4F01D99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Calibri" w:hAnsi="Times New Roman" w:cs="Times New Roman"/>
          <w:kern w:val="0"/>
          <w:sz w:val="20"/>
          <w:szCs w:val="20"/>
          <w14:ligatures w14:val="none"/>
        </w:rPr>
        <w:t xml:space="preserve">-размещением </w:t>
      </w:r>
      <w:proofErr w:type="gramStart"/>
      <w:r w:rsidRPr="001663F6">
        <w:rPr>
          <w:rFonts w:ascii="Times New Roman" w:eastAsia="Calibri" w:hAnsi="Times New Roman" w:cs="Times New Roman"/>
          <w:kern w:val="0"/>
          <w:sz w:val="20"/>
          <w:szCs w:val="20"/>
          <w14:ligatures w14:val="none"/>
        </w:rPr>
        <w:t xml:space="preserve">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14:ligatures w14:val="none"/>
        </w:rPr>
        <w:t>информации о наличии задолженности по жилым/нежилым помещениям с указанием</w:t>
      </w:r>
      <w:proofErr w:type="gramEnd"/>
      <w:r w:rsidRPr="001663F6">
        <w:rPr>
          <w:rFonts w:ascii="Times New Roman" w:eastAsia="SimSun" w:hAnsi="Times New Roman" w:cs="Times New Roman"/>
          <w:sz w:val="20"/>
          <w:szCs w:val="20"/>
          <w:lang w:eastAsia="zh-CN" w:bidi="hi-IN"/>
          <w14:ligatures w14:val="none"/>
        </w:rPr>
        <w:t xml:space="preserve"> номера жилого/нежилого помещения, суммы задолженности и периода, за который эта задолженность возникла.</w:t>
      </w:r>
    </w:p>
    <w:p w14:paraId="150696F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иные цели, связанные с исполнением Договора.</w:t>
      </w:r>
    </w:p>
    <w:p w14:paraId="38DAFC71"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6.3. В состав персональных данных собственника, подлежащих обработке включаются:</w:t>
      </w:r>
    </w:p>
    <w:p w14:paraId="44134C0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фамилия, имя, отчество, число, месяц, год рождения;</w:t>
      </w:r>
    </w:p>
    <w:p w14:paraId="33594FC3"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паспортные данные  </w:t>
      </w:r>
      <w:r w:rsidRPr="001663F6">
        <w:rPr>
          <w:rFonts w:ascii="Times New Roman" w:eastAsia="Times New Roman" w:hAnsi="Times New Roman" w:cs="Times New Roman"/>
          <w:bCs/>
          <w:sz w:val="18"/>
          <w:szCs w:val="18"/>
          <w:lang w:eastAsia="ru-RU" w:bidi="hi-IN"/>
          <w14:ligatures w14:val="none"/>
        </w:rPr>
        <w:t xml:space="preserve">– </w:t>
      </w:r>
      <w:r w:rsidRPr="001663F6">
        <w:rPr>
          <w:rFonts w:ascii="Times New Roman" w:eastAsia="Times New Roman" w:hAnsi="Times New Roman" w:cs="Times New Roman"/>
          <w:bCs/>
          <w:sz w:val="20"/>
          <w:szCs w:val="20"/>
          <w:lang w:eastAsia="ru-RU" w:bidi="hi-IN"/>
          <w14:ligatures w14:val="none"/>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14:ligatures w14:val="none"/>
        </w:rPr>
        <w:t>;</w:t>
      </w:r>
    </w:p>
    <w:p w14:paraId="0455B8C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адрес регистрации;</w:t>
      </w:r>
    </w:p>
    <w:p w14:paraId="679F0C2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адрес места жительства;</w:t>
      </w:r>
    </w:p>
    <w:p w14:paraId="5BA1134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семейное положение;</w:t>
      </w:r>
    </w:p>
    <w:p w14:paraId="4D6E251F"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статус члена семьи;</w:t>
      </w:r>
    </w:p>
    <w:p w14:paraId="1593004A"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наличие льгот и преимуще</w:t>
      </w:r>
      <w:proofErr w:type="gramStart"/>
      <w:r w:rsidRPr="001663F6">
        <w:rPr>
          <w:rFonts w:ascii="Times New Roman" w:eastAsia="Calibri" w:hAnsi="Times New Roman" w:cs="Times New Roman"/>
          <w:kern w:val="0"/>
          <w:sz w:val="20"/>
          <w:szCs w:val="20"/>
          <w14:ligatures w14:val="none"/>
        </w:rPr>
        <w:t>ств дл</w:t>
      </w:r>
      <w:proofErr w:type="gramEnd"/>
      <w:r w:rsidRPr="001663F6">
        <w:rPr>
          <w:rFonts w:ascii="Times New Roman" w:eastAsia="Calibri" w:hAnsi="Times New Roman" w:cs="Times New Roman"/>
          <w:kern w:val="0"/>
          <w:sz w:val="20"/>
          <w:szCs w:val="20"/>
          <w14:ligatures w14:val="none"/>
        </w:rPr>
        <w:t>я начисления и внесения платы за содержание жилого помещения и коммунальные услуги;</w:t>
      </w:r>
    </w:p>
    <w:p w14:paraId="437ECB2F"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сведения о регистрации права собственности в Едином государственном реестра прав на недвижимое имущество (ином уполномоченном органе), а равно </w:t>
      </w:r>
      <w:proofErr w:type="gramStart"/>
      <w:r w:rsidRPr="001663F6">
        <w:rPr>
          <w:rFonts w:ascii="Times New Roman" w:eastAsia="Calibri" w:hAnsi="Times New Roman" w:cs="Times New Roman"/>
          <w:kern w:val="0"/>
          <w:sz w:val="20"/>
          <w:szCs w:val="20"/>
          <w14:ligatures w14:val="none"/>
        </w:rPr>
        <w:t>о</w:t>
      </w:r>
      <w:proofErr w:type="gramEnd"/>
      <w:r w:rsidRPr="001663F6">
        <w:rPr>
          <w:rFonts w:ascii="Times New Roman" w:eastAsia="Calibri" w:hAnsi="Times New Roman" w:cs="Times New Roman"/>
          <w:kern w:val="0"/>
          <w:sz w:val="20"/>
          <w:szCs w:val="20"/>
          <w14:ligatures w14:val="none"/>
        </w:rPr>
        <w:t xml:space="preserve"> иных правах на пользование помещением, в том числе о его площади, количестве проживающих, зарегистрированных и временно пребывающих;</w:t>
      </w:r>
    </w:p>
    <w:p w14:paraId="72459BAB"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размер платы за содержание жилого помещения и коммунальные услуги (в </w:t>
      </w:r>
      <w:proofErr w:type="spellStart"/>
      <w:r w:rsidRPr="001663F6">
        <w:rPr>
          <w:rFonts w:ascii="Times New Roman" w:eastAsia="Calibri" w:hAnsi="Times New Roman" w:cs="Times New Roman"/>
          <w:kern w:val="0"/>
          <w:sz w:val="20"/>
          <w:szCs w:val="20"/>
          <w14:ligatures w14:val="none"/>
        </w:rPr>
        <w:t>т.ч</w:t>
      </w:r>
      <w:proofErr w:type="spellEnd"/>
      <w:r w:rsidRPr="001663F6">
        <w:rPr>
          <w:rFonts w:ascii="Times New Roman" w:eastAsia="Calibri" w:hAnsi="Times New Roman" w:cs="Times New Roman"/>
          <w:kern w:val="0"/>
          <w:sz w:val="20"/>
          <w:szCs w:val="20"/>
          <w14:ligatures w14:val="none"/>
        </w:rPr>
        <w:t>. и размер задолженности);</w:t>
      </w:r>
    </w:p>
    <w:p w14:paraId="7371E7E7"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иные персональные данные необходимые для исполнения договоров.</w:t>
      </w:r>
    </w:p>
    <w:p w14:paraId="73DA81A0"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6.4. Собственники помещений дают управляющей организации право:</w:t>
      </w:r>
    </w:p>
    <w:p w14:paraId="20ABC8F1"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14:ligatures w14:val="none"/>
        </w:rPr>
      </w:pPr>
      <w:proofErr w:type="gramStart"/>
      <w:r w:rsidRPr="001663F6">
        <w:rPr>
          <w:rFonts w:ascii="Times New Roman" w:eastAsia="Calibri" w:hAnsi="Times New Roman" w:cs="Times New Roman"/>
          <w:kern w:val="0"/>
          <w:sz w:val="20"/>
          <w:szCs w:val="20"/>
          <w14:ligatures w14:val="none"/>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roofErr w:type="gramEnd"/>
    </w:p>
    <w:p w14:paraId="79489C17" w14:textId="77777777"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14:ligatures w14:val="none"/>
        </w:rPr>
      </w:pPr>
      <w:r w:rsidRPr="001663F6">
        <w:rPr>
          <w:rFonts w:ascii="Times New Roman" w:eastAsia="Calibri" w:hAnsi="Times New Roman" w:cs="Times New Roman"/>
          <w:kern w:val="0"/>
          <w:sz w:val="20"/>
          <w:szCs w:val="20"/>
          <w14:ligatures w14:val="none"/>
        </w:rPr>
        <w:t>-п</w:t>
      </w:r>
      <w:r w:rsidRPr="001663F6">
        <w:rPr>
          <w:rFonts w:ascii="Times New Roman" w:eastAsia="Times New Roman" w:hAnsi="Times New Roman" w:cs="Times New Roman"/>
          <w:sz w:val="20"/>
          <w:szCs w:val="20"/>
          <w:lang w:eastAsia="zh-CN" w:bidi="en-US"/>
          <w14:ligatures w14:val="none"/>
        </w:rPr>
        <w:t xml:space="preserve">ередачу данных представителю Управляющей организации по расчетам </w:t>
      </w:r>
      <w:proofErr w:type="gramStart"/>
      <w:r w:rsidRPr="001663F6">
        <w:rPr>
          <w:rFonts w:ascii="Times New Roman" w:eastAsia="Times New Roman" w:hAnsi="Times New Roman" w:cs="Times New Roman"/>
          <w:sz w:val="20"/>
          <w:szCs w:val="20"/>
          <w:lang w:eastAsia="zh-CN" w:bidi="en-US"/>
          <w14:ligatures w14:val="none"/>
        </w:rPr>
        <w:t>с</w:t>
      </w:r>
      <w:proofErr w:type="gramEnd"/>
      <w:r w:rsidRPr="001663F6">
        <w:rPr>
          <w:rFonts w:ascii="Times New Roman" w:eastAsia="Times New Roman" w:hAnsi="Times New Roman" w:cs="Times New Roman"/>
          <w:sz w:val="20"/>
          <w:szCs w:val="20"/>
          <w:lang w:eastAsia="zh-CN" w:bidi="en-US"/>
          <w14:ligatures w14:val="none"/>
        </w:rPr>
        <w:t xml:space="preserve"> </w:t>
      </w:r>
      <w:proofErr w:type="gramStart"/>
      <w:r w:rsidRPr="001663F6">
        <w:rPr>
          <w:rFonts w:ascii="Times New Roman" w:eastAsia="Times New Roman" w:hAnsi="Times New Roman" w:cs="Times New Roman"/>
          <w:sz w:val="20"/>
          <w:szCs w:val="20"/>
          <w:lang w:eastAsia="zh-CN" w:bidi="en-US"/>
          <w14:ligatures w14:val="none"/>
        </w:rPr>
        <w:t>собственникам</w:t>
      </w:r>
      <w:proofErr w:type="gramEnd"/>
      <w:r w:rsidRPr="001663F6">
        <w:rPr>
          <w:rFonts w:ascii="Times New Roman" w:eastAsia="Times New Roman" w:hAnsi="Times New Roman" w:cs="Times New Roman"/>
          <w:sz w:val="20"/>
          <w:szCs w:val="20"/>
          <w:lang w:eastAsia="zh-CN" w:bidi="en-US"/>
          <w14:ligatures w14:val="none"/>
        </w:rPr>
        <w:t xml:space="preserve"> и иными потребителями;</w:t>
      </w:r>
    </w:p>
    <w:p w14:paraId="719916B0"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xml:space="preserve">-передачу данных </w:t>
      </w:r>
      <w:proofErr w:type="spellStart"/>
      <w:r w:rsidRPr="001663F6">
        <w:rPr>
          <w:rFonts w:ascii="Times New Roman" w:eastAsia="Times New Roman" w:hAnsi="Times New Roman" w:cs="Times New Roman"/>
          <w:sz w:val="20"/>
          <w:szCs w:val="20"/>
          <w:lang w:eastAsia="zh-CN" w:bidi="en-US"/>
          <w14:ligatures w14:val="none"/>
        </w:rPr>
        <w:t>ресурсоснабжающим</w:t>
      </w:r>
      <w:proofErr w:type="spellEnd"/>
      <w:r w:rsidRPr="001663F6">
        <w:rPr>
          <w:rFonts w:ascii="Times New Roman" w:eastAsia="Times New Roman" w:hAnsi="Times New Roman" w:cs="Times New Roman"/>
          <w:sz w:val="20"/>
          <w:szCs w:val="20"/>
          <w:lang w:eastAsia="zh-CN" w:bidi="en-US"/>
          <w14:ligatures w14:val="none"/>
        </w:rPr>
        <w:t xml:space="preserve"> организациям при выборе системы прямых платежей, а также в случае переуступки задолженности по коммунальным платежам;</w:t>
      </w:r>
    </w:p>
    <w:p w14:paraId="1908535A"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-передачу данных контролирующим и надзорным органам;</w:t>
      </w:r>
    </w:p>
    <w:p w14:paraId="6F726F72"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14:paraId="142A5AC2" w14:textId="77777777"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иные действия, которые необходимы для выполнения обязательств по настоящему Договору.</w:t>
      </w:r>
    </w:p>
    <w:p w14:paraId="37E87F25"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Calibri" w:hAnsi="Times New Roman" w:cs="Times New Roman"/>
          <w:kern w:val="0"/>
          <w:sz w:val="20"/>
          <w:szCs w:val="20"/>
          <w14:ligatures w14:val="none"/>
        </w:rPr>
        <w:t xml:space="preserve">6.5. </w:t>
      </w:r>
      <w:r w:rsidRPr="001663F6">
        <w:rPr>
          <w:rFonts w:ascii="Times New Roman" w:eastAsia="Times New Roman" w:hAnsi="Times New Roman" w:cs="Times New Roman"/>
          <w:sz w:val="20"/>
          <w:szCs w:val="20"/>
          <w:lang w:eastAsia="zh-CN" w:bidi="en-US"/>
          <w14:ligatures w14:val="none"/>
        </w:rPr>
        <w:t>Способы обработки персональных данных:</w:t>
      </w:r>
    </w:p>
    <w:p w14:paraId="6D6290E5"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-использование средств автоматизации, в том числе в информационно-телекоммуникационных сетях;</w:t>
      </w:r>
    </w:p>
    <w:p w14:paraId="795D94F4"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14:ligatures w14:val="none"/>
        </w:rPr>
        <w:t>Постановлением Правительства РФ от 15.09.2008 № 687.</w:t>
      </w:r>
    </w:p>
    <w:p w14:paraId="162846E9"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14:paraId="22350C46"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14:ligatures w14:val="none"/>
        </w:rPr>
      </w:pPr>
      <w:r w:rsidRPr="001663F6">
        <w:rPr>
          <w:rFonts w:ascii="Times New Roman" w:eastAsia="Calibri" w:hAnsi="Times New Roman" w:cs="Times New Roman"/>
          <w:kern w:val="0"/>
          <w:sz w:val="20"/>
          <w:szCs w:val="20"/>
          <w14:ligatures w14:val="none"/>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9" w:history="1">
        <w:r w:rsidRPr="001663F6">
          <w:rPr>
            <w:rFonts w:ascii="Liberation Serif" w:eastAsia="Calibri" w:hAnsi="Liberation Serif" w:cs="Mangal"/>
            <w:color w:val="0000FF"/>
            <w:kern w:val="0"/>
            <w:sz w:val="20"/>
            <w:szCs w:val="20"/>
            <w:u w:val="single"/>
            <w:lang w:val="en-US"/>
            <w14:ligatures w14:val="none"/>
          </w:rPr>
          <w:t>www</w:t>
        </w:r>
        <w:r w:rsidRPr="001663F6">
          <w:rPr>
            <w:rFonts w:ascii="Liberation Serif" w:eastAsia="Calibri" w:hAnsi="Liberation Serif" w:cs="Mangal"/>
            <w:color w:val="0000FF"/>
            <w:kern w:val="0"/>
            <w:sz w:val="20"/>
            <w:szCs w:val="20"/>
            <w:u w:val="single"/>
            <w14:ligatures w14:val="none"/>
          </w:rPr>
          <w:t>.</w:t>
        </w:r>
        <w:r w:rsidRPr="001663F6">
          <w:rPr>
            <w:rFonts w:ascii="Liberation Serif" w:eastAsia="SimSun" w:hAnsi="Liberation Serif" w:cs="Mangal"/>
            <w:color w:val="0000FF"/>
            <w:sz w:val="20"/>
            <w:szCs w:val="20"/>
            <w:u w:val="single"/>
            <w:lang w:eastAsia="zh-CN" w:bidi="hi-IN"/>
            <w14:ligatures w14:val="none"/>
          </w:rPr>
          <w:t xml:space="preserve"> </w:t>
        </w:r>
        <w:r w:rsidRPr="001663F6">
          <w:rPr>
            <w:rFonts w:ascii="Liberation Serif" w:eastAsia="Calibri" w:hAnsi="Liberation Serif" w:cs="Mangal"/>
            <w:color w:val="0000FF"/>
            <w:kern w:val="0"/>
            <w:sz w:val="20"/>
            <w:szCs w:val="20"/>
            <w:u w:val="single"/>
            <w14:ligatures w14:val="none"/>
          </w:rPr>
          <w:t>https://karat-asb.ru/</w:t>
        </w:r>
      </w:hyperlink>
      <w:r w:rsidRPr="001663F6">
        <w:rPr>
          <w:rFonts w:ascii="Times New Roman" w:eastAsia="Calibri" w:hAnsi="Times New Roman" w:cs="Times New Roman"/>
          <w:kern w:val="0"/>
          <w:sz w:val="20"/>
          <w:szCs w:val="20"/>
          <w14:ligatures w14:val="none"/>
        </w:rPr>
        <w:t>.</w:t>
      </w:r>
    </w:p>
    <w:p w14:paraId="682492AC"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5E1BC7FE"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7. Ответственность сторон</w:t>
      </w:r>
    </w:p>
    <w:p w14:paraId="6AD4509C"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7.1</w:t>
      </w:r>
      <w:r w:rsidRPr="001663F6">
        <w:rPr>
          <w:rFonts w:ascii="Times New Roman" w:eastAsia="SimSun" w:hAnsi="Times New Roman" w:cs="Times New Roman"/>
          <w:color w:val="00B050"/>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14:paraId="6E255BBE"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lastRenderedPageBreak/>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14:paraId="2A3D7798"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стихийных бедствий;</w:t>
      </w:r>
    </w:p>
    <w:p w14:paraId="1321C788"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w:t>
      </w:r>
      <w:r w:rsidRPr="001663F6">
        <w:rPr>
          <w:rFonts w:ascii="Times New Roman" w:eastAsia="SimSun" w:hAnsi="Times New Roman" w:cs="Times New Roman"/>
          <w:sz w:val="20"/>
          <w:szCs w:val="20"/>
          <w:lang w:eastAsia="ru-RU" w:bidi="hi-IN"/>
          <w14:ligatures w14:val="none"/>
        </w:rPr>
        <w:t> аварийной ситуации, возникшей не по вине Управляющей организации;</w:t>
      </w:r>
    </w:p>
    <w:p w14:paraId="11F0608F"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умышленных или неосторожных действий Собственников или пользователей помещениями дома;</w:t>
      </w:r>
    </w:p>
    <w:p w14:paraId="4DB5119C" w14:textId="77777777"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36716856"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14:paraId="37BC7CD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7.4. </w:t>
      </w:r>
      <w:proofErr w:type="gramStart"/>
      <w:r w:rsidRPr="001663F6">
        <w:rPr>
          <w:rFonts w:ascii="Times New Roman" w:eastAsia="SimSun" w:hAnsi="Times New Roman" w:cs="Times New Roman"/>
          <w:sz w:val="20"/>
          <w:szCs w:val="20"/>
          <w:lang w:eastAsia="ru-RU" w:bidi="hi-IN"/>
          <w14:ligatures w14:val="none"/>
        </w:rPr>
        <w:t>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roofErr w:type="gramEnd"/>
    </w:p>
    <w:p w14:paraId="550E168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14:paraId="18830B64"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7.6. В случае</w:t>
      </w:r>
      <w:proofErr w:type="gramStart"/>
      <w:r w:rsidRPr="001663F6">
        <w:rPr>
          <w:rFonts w:ascii="Times New Roman" w:eastAsia="SimSun" w:hAnsi="Times New Roman" w:cs="Times New Roman"/>
          <w:sz w:val="20"/>
          <w:szCs w:val="20"/>
          <w:lang w:eastAsia="ru-RU" w:bidi="hi-IN"/>
          <w14:ligatures w14:val="none"/>
        </w:rPr>
        <w:t>,</w:t>
      </w:r>
      <w:proofErr w:type="gramEnd"/>
      <w:r w:rsidRPr="001663F6">
        <w:rPr>
          <w:rFonts w:ascii="Times New Roman" w:eastAsia="SimSun" w:hAnsi="Times New Roman" w:cs="Times New Roman"/>
          <w:sz w:val="20"/>
          <w:szCs w:val="20"/>
          <w:lang w:eastAsia="ru-RU" w:bidi="hi-IN"/>
          <w14:ligatures w14:val="none"/>
        </w:rPr>
        <w:t xml:space="preserve">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в общем имуществе многоквартирного дома до полного погашения разницы между стоимостью оплаченных и фактически выполненных работ.</w:t>
      </w:r>
    </w:p>
    <w:p w14:paraId="7658C6B4"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14:paraId="46CBDD41"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14:paraId="15F3D5D1"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14:paraId="465E662D"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14:paraId="2E82AF7B" w14:textId="77777777"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14:ligatures w14:val="none"/>
        </w:rPr>
      </w:pPr>
    </w:p>
    <w:p w14:paraId="6692C112"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8. Срок действия договора</w:t>
      </w:r>
    </w:p>
    <w:p w14:paraId="2705C301"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8.1. Настоящий Договор заключен на срок 1 (один) год и вступает в силу </w:t>
      </w:r>
      <w:proofErr w:type="gramStart"/>
      <w:r w:rsidRPr="001663F6">
        <w:rPr>
          <w:rFonts w:ascii="Times New Roman" w:eastAsia="SimSun" w:hAnsi="Times New Roman" w:cs="Times New Roman"/>
          <w:sz w:val="20"/>
          <w:szCs w:val="20"/>
          <w:lang w:eastAsia="ru-RU" w:bidi="hi-IN"/>
          <w14:ligatures w14:val="none"/>
        </w:rPr>
        <w:t>с даты утверждения</w:t>
      </w:r>
      <w:proofErr w:type="gramEnd"/>
      <w:r w:rsidRPr="001663F6">
        <w:rPr>
          <w:rFonts w:ascii="Times New Roman" w:eastAsia="SimSun" w:hAnsi="Times New Roman" w:cs="Times New Roman"/>
          <w:sz w:val="20"/>
          <w:szCs w:val="20"/>
          <w:lang w:eastAsia="ru-RU" w:bidi="hi-IN"/>
          <w14:ligatures w14:val="none"/>
        </w:rPr>
        <w:t xml:space="preserve">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14:paraId="2316D3AF"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8.2.  Договор </w:t>
      </w:r>
      <w:proofErr w:type="gramStart"/>
      <w:r w:rsidRPr="001663F6">
        <w:rPr>
          <w:rFonts w:ascii="Times New Roman" w:eastAsia="SimSun" w:hAnsi="Times New Roman" w:cs="Times New Roman"/>
          <w:sz w:val="20"/>
          <w:szCs w:val="20"/>
          <w:lang w:eastAsia="ru-RU" w:bidi="hi-IN"/>
          <w14:ligatures w14:val="none"/>
        </w:rPr>
        <w:t>может быть досрочно расторгнут</w:t>
      </w:r>
      <w:proofErr w:type="gramEnd"/>
      <w:r w:rsidRPr="001663F6">
        <w:rPr>
          <w:rFonts w:ascii="Times New Roman" w:eastAsia="SimSun" w:hAnsi="Times New Roman" w:cs="Times New Roman"/>
          <w:sz w:val="20"/>
          <w:szCs w:val="20"/>
          <w:lang w:eastAsia="ru-RU" w:bidi="hi-IN"/>
          <w14:ligatures w14:val="none"/>
        </w:rPr>
        <w:t xml:space="preserve"> Сторонами  в соответствии с действующим законодательством РФ. </w:t>
      </w:r>
    </w:p>
    <w:p w14:paraId="3DC39DA4"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14:paraId="148377D8"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8.4. Управляющая организация прекращает деятельность по управлению многоквартирным домом </w:t>
      </w:r>
      <w:proofErr w:type="gramStart"/>
      <w:r w:rsidRPr="001663F6">
        <w:rPr>
          <w:rFonts w:ascii="Times New Roman" w:eastAsia="SimSun" w:hAnsi="Times New Roman" w:cs="Times New Roman"/>
          <w:sz w:val="20"/>
          <w:szCs w:val="20"/>
          <w:lang w:eastAsia="ru-RU" w:bidi="hi-IN"/>
          <w14:ligatures w14:val="none"/>
        </w:rPr>
        <w:t>с даты расторжения</w:t>
      </w:r>
      <w:proofErr w:type="gramEnd"/>
      <w:r w:rsidRPr="001663F6">
        <w:rPr>
          <w:rFonts w:ascii="Times New Roman" w:eastAsia="SimSun" w:hAnsi="Times New Roman" w:cs="Times New Roman"/>
          <w:sz w:val="20"/>
          <w:szCs w:val="20"/>
          <w:lang w:eastAsia="ru-RU" w:bidi="hi-IN"/>
          <w14:ligatures w14:val="none"/>
        </w:rPr>
        <w:t xml:space="preserve">/прекращения настоящего договора. </w:t>
      </w:r>
    </w:p>
    <w:p w14:paraId="1299561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8.5. Договор считается расторгнутым </w:t>
      </w:r>
      <w:proofErr w:type="gramStart"/>
      <w:r w:rsidRPr="001663F6">
        <w:rPr>
          <w:rFonts w:ascii="Times New Roman" w:eastAsia="SimSun" w:hAnsi="Times New Roman" w:cs="Times New Roman"/>
          <w:sz w:val="20"/>
          <w:szCs w:val="20"/>
          <w:lang w:eastAsia="ru-RU" w:bidi="hi-IN"/>
          <w14:ligatures w14:val="none"/>
        </w:rPr>
        <w:t>с одним из Собственников с момента прекращения у данного Собственника права собственности на помещение</w:t>
      </w:r>
      <w:proofErr w:type="gramEnd"/>
      <w:r w:rsidRPr="001663F6">
        <w:rPr>
          <w:rFonts w:ascii="Times New Roman" w:eastAsia="SimSun" w:hAnsi="Times New Roman" w:cs="Times New Roman"/>
          <w:sz w:val="20"/>
          <w:szCs w:val="20"/>
          <w:lang w:eastAsia="ru-RU" w:bidi="hi-IN"/>
          <w14:ligatures w14:val="none"/>
        </w:rPr>
        <w:t xml:space="preserve"> в многоквартирном доме и предоставления подтверждающих документов.</w:t>
      </w:r>
    </w:p>
    <w:p w14:paraId="1F8861CF" w14:textId="77777777"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14:ligatures w14:val="none"/>
        </w:rPr>
      </w:pPr>
      <w:r w:rsidRPr="001663F6">
        <w:rPr>
          <w:rFonts w:ascii="Times New Roman" w:eastAsia="Calibri" w:hAnsi="Times New Roman" w:cs="Times New Roman"/>
          <w:color w:val="FF0000"/>
          <w:kern w:val="0"/>
          <w:sz w:val="20"/>
          <w:szCs w:val="20"/>
          <w14:ligatures w14:val="none"/>
        </w:rPr>
        <w:t xml:space="preserve">      </w:t>
      </w:r>
    </w:p>
    <w:p w14:paraId="4E1D178B" w14:textId="77777777"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14:ligatures w14:val="none"/>
        </w:rPr>
      </w:pPr>
      <w:r w:rsidRPr="001663F6">
        <w:rPr>
          <w:rFonts w:ascii="Times New Roman" w:eastAsia="SimSun" w:hAnsi="Times New Roman" w:cs="Times New Roman"/>
          <w:b/>
          <w:sz w:val="20"/>
          <w:szCs w:val="20"/>
          <w:lang w:eastAsia="zh-CN" w:bidi="hi-IN"/>
          <w14:ligatures w14:val="none"/>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14:ligatures w14:val="none"/>
        </w:rPr>
        <w:t>.</w:t>
      </w:r>
    </w:p>
    <w:p w14:paraId="4D1D051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14:ligatures w14:val="none"/>
        </w:rPr>
      </w:pPr>
      <w:r w:rsidRPr="001663F6">
        <w:rPr>
          <w:rFonts w:ascii="Times New Roman" w:eastAsia="Calibri" w:hAnsi="Times New Roman" w:cs="Times New Roman"/>
          <w:kern w:val="0"/>
          <w:sz w:val="20"/>
          <w:szCs w:val="20"/>
          <w:lang w:eastAsia="ar-SA"/>
          <w14:ligatures w14:val="none"/>
        </w:rPr>
        <w:t>9.1.</w:t>
      </w:r>
      <w:r w:rsidRPr="001663F6">
        <w:rPr>
          <w:rFonts w:ascii="Times New Roman" w:eastAsia="Calibri" w:hAnsi="Times New Roman" w:cs="Times New Roman"/>
          <w:kern w:val="0"/>
          <w:sz w:val="20"/>
          <w:szCs w:val="20"/>
          <w:shd w:val="clear" w:color="auto" w:fill="FFFFFF"/>
          <w:lang w:eastAsia="ar-SA"/>
          <w14:ligatures w14:val="none"/>
        </w:rPr>
        <w:t xml:space="preserve"> Изменение и (или) расторжение Договора управления многоквартирным домом осуществляются в </w:t>
      </w:r>
      <w:hyperlink r:id="rId10" w:anchor="dst102125" w:history="1">
        <w:r w:rsidRPr="001663F6">
          <w:rPr>
            <w:rFonts w:ascii="Times New Roman" w:eastAsia="Calibri" w:hAnsi="Times New Roman" w:cs="Times New Roman"/>
            <w:kern w:val="0"/>
            <w:sz w:val="20"/>
            <w:szCs w:val="20"/>
            <w:shd w:val="clear" w:color="auto" w:fill="FFFFFF"/>
            <w:lang w:eastAsia="ar-SA"/>
            <w14:ligatures w14:val="none"/>
          </w:rPr>
          <w:t>порядке</w:t>
        </w:r>
      </w:hyperlink>
      <w:r w:rsidRPr="001663F6">
        <w:rPr>
          <w:rFonts w:ascii="Times New Roman" w:eastAsia="Calibri" w:hAnsi="Times New Roman" w:cs="Times New Roman"/>
          <w:kern w:val="0"/>
          <w:sz w:val="20"/>
          <w:szCs w:val="20"/>
          <w:shd w:val="clear" w:color="auto" w:fill="FFFFFF"/>
          <w:lang w:eastAsia="ar-SA"/>
          <w14:ligatures w14:val="none"/>
        </w:rPr>
        <w:t xml:space="preserve">, предусмотренном гражданским законодательством. </w:t>
      </w:r>
    </w:p>
    <w:p w14:paraId="6D582148" w14:textId="77777777"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Times New Roman" w:hAnsi="Times New Roman" w:cs="Times New Roman"/>
          <w:color w:val="1A1A1A"/>
          <w:kern w:val="0"/>
          <w:sz w:val="20"/>
          <w:szCs w:val="20"/>
          <w:lang w:eastAsia="ru-RU"/>
          <w14:ligatures w14:val="none"/>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14:paraId="6901CBA1"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p>
    <w:p w14:paraId="04EDBEBA" w14:textId="77777777"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14:ligatures w14:val="none"/>
        </w:rPr>
      </w:pPr>
      <w:r w:rsidRPr="001663F6">
        <w:rPr>
          <w:rFonts w:ascii="Times New Roman" w:eastAsia="SimSun" w:hAnsi="Times New Roman" w:cs="Times New Roman"/>
          <w:b/>
          <w:sz w:val="20"/>
          <w:szCs w:val="20"/>
          <w:lang w:eastAsia="ru-RU" w:bidi="hi-IN"/>
          <w14:ligatures w14:val="none"/>
        </w:rPr>
        <w:t>10. Порядок разрешения споров</w:t>
      </w:r>
    </w:p>
    <w:p w14:paraId="2FBA93E1"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10.1</w:t>
      </w:r>
      <w:r w:rsidRPr="001663F6">
        <w:rPr>
          <w:rFonts w:ascii="Times New Roman" w:eastAsia="SimSun" w:hAnsi="Times New Roman" w:cs="Times New Roman"/>
          <w:sz w:val="20"/>
          <w:szCs w:val="20"/>
          <w:shd w:val="clear" w:color="auto" w:fill="FFFFFF" w:themeFill="background1"/>
          <w:lang w:eastAsia="ru-RU" w:bidi="hi-IN"/>
          <w14:ligatures w14:val="none"/>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14:paraId="23C7DBF5"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14:ligatures w14:val="none"/>
        </w:rPr>
      </w:pPr>
    </w:p>
    <w:p w14:paraId="454E08D7"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11. Прочие условия</w:t>
      </w:r>
    </w:p>
    <w:p w14:paraId="5DB5FAD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11.1. В случаях изменения законодательства, регулирующего условия настоящего Договора, внесение изменений и дополнений в Договор не требуется.</w:t>
      </w:r>
    </w:p>
    <w:p w14:paraId="29650909"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Calibri" w:hAnsi="Times New Roman" w:cs="Times New Roman"/>
          <w:color w:val="000000"/>
          <w:kern w:val="0"/>
          <w:sz w:val="20"/>
          <w:szCs w:val="20"/>
          <w:lang w:eastAsia="ar-SA"/>
          <w14:ligatures w14:val="none"/>
        </w:rPr>
        <w:t>11.2.</w:t>
      </w:r>
      <w:r w:rsidRPr="001663F6">
        <w:rPr>
          <w:rFonts w:ascii="Liberation Serif" w:eastAsia="SimSun" w:hAnsi="Liberation Serif" w:cs="Calibri"/>
          <w:sz w:val="20"/>
          <w:szCs w:val="20"/>
          <w:lang w:eastAsia="zh-CN" w:bidi="hi-IN"/>
          <w14:ligatures w14:val="none"/>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14:paraId="24186C92"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Liberation Serif" w:eastAsia="SimSun" w:hAnsi="Liberation Serif" w:cs="Calibri"/>
          <w:sz w:val="20"/>
          <w:szCs w:val="20"/>
          <w:lang w:eastAsia="zh-CN" w:bidi="hi-IN"/>
          <w14:ligatures w14:val="none"/>
        </w:rPr>
        <w:t xml:space="preserve">11.3. </w:t>
      </w:r>
      <w:proofErr w:type="gramStart"/>
      <w:r w:rsidRPr="001663F6">
        <w:rPr>
          <w:rFonts w:ascii="Liberation Serif" w:eastAsia="SimSun" w:hAnsi="Liberation Serif" w:cs="Calibri"/>
          <w:sz w:val="20"/>
          <w:szCs w:val="20"/>
          <w:lang w:eastAsia="zh-CN" w:bidi="hi-IN"/>
          <w14:ligatures w14:val="none"/>
        </w:rPr>
        <w:t>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roofErr w:type="gramEnd"/>
    </w:p>
    <w:p w14:paraId="5809EFC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14:paraId="103FD3B3"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14:paraId="7BA934E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11.6. Неотъемлемой частью Договора являются следующие приложения: </w:t>
      </w:r>
    </w:p>
    <w:p w14:paraId="256012BC"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color w:val="FF0000"/>
          <w:kern w:val="0"/>
          <w:sz w:val="20"/>
          <w:szCs w:val="20"/>
          <w:lang w:eastAsia="ar-SA"/>
          <w14:ligatures w14:val="none"/>
        </w:rPr>
        <w:t xml:space="preserve"> </w:t>
      </w:r>
      <w:r w:rsidRPr="001663F6">
        <w:rPr>
          <w:rFonts w:ascii="Times New Roman" w:eastAsia="Calibri" w:hAnsi="Times New Roman" w:cs="Times New Roman"/>
          <w:kern w:val="0"/>
          <w:sz w:val="20"/>
          <w:szCs w:val="20"/>
          <w:lang w:eastAsia="ar-SA"/>
          <w14:ligatures w14:val="none"/>
        </w:rPr>
        <w:t>- приложение № 1 - состав общего имущества многоквартирного дома;</w:t>
      </w:r>
    </w:p>
    <w:p w14:paraId="71BB7768" w14:textId="77777777"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14:ligatures w14:val="none"/>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14:ligatures w14:val="none"/>
        </w:rPr>
        <w:t xml:space="preserve"> и их стоимость;</w:t>
      </w:r>
    </w:p>
    <w:p w14:paraId="3FE0CB11"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xml:space="preserve">- приложение № 3 - </w:t>
      </w:r>
      <w:bookmarkStart w:id="0" w:name="_Hlk82443967"/>
      <w:r w:rsidRPr="001663F6">
        <w:rPr>
          <w:rFonts w:ascii="Times New Roman" w:eastAsia="Calibri" w:hAnsi="Times New Roman" w:cs="Times New Roman"/>
          <w:kern w:val="0"/>
          <w:sz w:val="20"/>
          <w:szCs w:val="20"/>
          <w:lang w:eastAsia="ar-SA"/>
          <w14:ligatures w14:val="none"/>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14:ligatures w14:val="none"/>
        </w:rPr>
        <w:t>;</w:t>
      </w:r>
    </w:p>
    <w:p w14:paraId="2DDB0F70"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xml:space="preserve">- приложение № 4 - </w:t>
      </w:r>
      <w:bookmarkStart w:id="1" w:name="_Hlk82444468"/>
      <w:r w:rsidRPr="001663F6">
        <w:rPr>
          <w:rFonts w:ascii="Times New Roman" w:eastAsia="Calibri" w:hAnsi="Times New Roman" w:cs="Times New Roman"/>
          <w:kern w:val="0"/>
          <w:sz w:val="20"/>
          <w:szCs w:val="20"/>
          <w:lang w:eastAsia="ar-SA"/>
          <w14:ligatures w14:val="none"/>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14:ligatures w14:val="none"/>
        </w:rPr>
        <w:t>;</w:t>
      </w:r>
    </w:p>
    <w:p w14:paraId="47EC015F" w14:textId="77777777"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14:ligatures w14:val="none"/>
        </w:rPr>
      </w:pPr>
      <w:r w:rsidRPr="001663F6">
        <w:rPr>
          <w:rFonts w:ascii="Times New Roman" w:eastAsia="Calibri" w:hAnsi="Times New Roman" w:cs="Times New Roman"/>
          <w:color w:val="FF0000"/>
          <w:kern w:val="0"/>
          <w:sz w:val="20"/>
          <w:szCs w:val="20"/>
          <w:lang w:eastAsia="ar-SA"/>
          <w14:ligatures w14:val="none"/>
        </w:rPr>
        <w:t xml:space="preserve">           </w:t>
      </w:r>
    </w:p>
    <w:p w14:paraId="43FD7081" w14:textId="77777777"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14:ligatures w14:val="none"/>
        </w:rPr>
      </w:pPr>
      <w:r w:rsidRPr="001663F6">
        <w:rPr>
          <w:rFonts w:ascii="Times New Roman" w:eastAsia="Calibri" w:hAnsi="Times New Roman" w:cs="Times New Roman"/>
          <w:b/>
          <w:kern w:val="0"/>
          <w:sz w:val="20"/>
          <w:szCs w:val="20"/>
          <w:lang w:eastAsia="ar-SA"/>
          <w14:ligatures w14:val="none"/>
        </w:rPr>
        <w:t>12. Заключительные положения дополнительного соглашения.</w:t>
      </w:r>
    </w:p>
    <w:p w14:paraId="6CD1DA47" w14:textId="77777777"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14:ligatures w14:val="none"/>
        </w:rPr>
        <w:t xml:space="preserve"> в указанной выше редакции,</w:t>
      </w:r>
      <w:r w:rsidRPr="001663F6">
        <w:rPr>
          <w:rFonts w:ascii="Times New Roman" w:eastAsia="Calibri" w:hAnsi="Times New Roman" w:cs="Times New Roman"/>
          <w:color w:val="000000"/>
          <w:kern w:val="0"/>
          <w:sz w:val="20"/>
          <w:szCs w:val="20"/>
          <w:lang w:eastAsia="ar-SA"/>
          <w14:ligatures w14:val="none"/>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 изменений и дополнений в договор управления многоквартирным домом № _____ от «____»______________ _______</w:t>
      </w:r>
      <w:proofErr w:type="gramStart"/>
      <w:r w:rsidRPr="001663F6">
        <w:rPr>
          <w:rFonts w:ascii="Times New Roman" w:eastAsia="Calibri" w:hAnsi="Times New Roman" w:cs="Times New Roman"/>
          <w:color w:val="000000"/>
          <w:kern w:val="0"/>
          <w:sz w:val="20"/>
          <w:szCs w:val="20"/>
          <w:lang w:eastAsia="ar-SA"/>
          <w14:ligatures w14:val="none"/>
        </w:rPr>
        <w:t>г</w:t>
      </w:r>
      <w:proofErr w:type="gramEnd"/>
      <w:r w:rsidRPr="001663F6">
        <w:rPr>
          <w:rFonts w:ascii="Times New Roman" w:eastAsia="Calibri" w:hAnsi="Times New Roman" w:cs="Times New Roman"/>
          <w:color w:val="000000"/>
          <w:kern w:val="0"/>
          <w:sz w:val="20"/>
          <w:szCs w:val="20"/>
          <w:lang w:eastAsia="ar-SA"/>
          <w14:ligatures w14:val="none"/>
        </w:rPr>
        <w:t xml:space="preserve">. </w:t>
      </w:r>
    </w:p>
    <w:p w14:paraId="49AFD8B1" w14:textId="77777777"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w:t>
      </w:r>
      <w:proofErr w:type="gramStart"/>
      <w:r w:rsidRPr="001663F6">
        <w:rPr>
          <w:rFonts w:ascii="Times New Roman" w:eastAsia="Calibri" w:hAnsi="Times New Roman" w:cs="Times New Roman"/>
          <w:color w:val="000000"/>
          <w:kern w:val="0"/>
          <w:sz w:val="20"/>
          <w:szCs w:val="20"/>
          <w:lang w:eastAsia="ar-SA"/>
          <w14:ligatures w14:val="none"/>
        </w:rPr>
        <w:t>г</w:t>
      </w:r>
      <w:proofErr w:type="gramEnd"/>
      <w:r w:rsidRPr="001663F6">
        <w:rPr>
          <w:rFonts w:ascii="Times New Roman" w:eastAsia="Calibri" w:hAnsi="Times New Roman" w:cs="Times New Roman"/>
          <w:color w:val="000000"/>
          <w:kern w:val="0"/>
          <w:sz w:val="20"/>
          <w:szCs w:val="20"/>
          <w:lang w:eastAsia="ar-SA"/>
          <w14:ligatures w14:val="none"/>
        </w:rPr>
        <w:t>.</w:t>
      </w:r>
    </w:p>
    <w:p w14:paraId="7A18E4B9"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Times New Roman" w:hAnsi="Times New Roman" w:cs="Times New Roman"/>
          <w:color w:val="1A1A1A"/>
          <w:kern w:val="0"/>
          <w:sz w:val="20"/>
          <w:szCs w:val="20"/>
          <w:lang w:eastAsia="ru-RU"/>
          <w14:ligatures w14:val="none"/>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14:paraId="280B9906"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14:ligatures w14:val="none"/>
        </w:rPr>
      </w:pPr>
    </w:p>
    <w:p w14:paraId="5FFA52EB" w14:textId="77777777"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14:ligatures w14:val="none"/>
        </w:rPr>
      </w:pPr>
    </w:p>
    <w:p w14:paraId="214BF61D" w14:textId="77777777" w:rsidR="001663F6" w:rsidRPr="001663F6" w:rsidRDefault="001663F6" w:rsidP="001663F6">
      <w:pPr>
        <w:spacing w:after="0" w:line="240" w:lineRule="auto"/>
        <w:jc w:val="center"/>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sz w:val="20"/>
          <w:szCs w:val="20"/>
          <w:lang w:eastAsia="ru-RU" w:bidi="hi-IN"/>
          <w14:ligatures w14:val="none"/>
        </w:rPr>
        <w:t>13. Подписи сторон</w:t>
      </w:r>
    </w:p>
    <w:p w14:paraId="7A2D69DC"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sectPr w:rsidR="001663F6" w:rsidRPr="001663F6" w:rsidSect="00822CEF">
          <w:footerReference w:type="default" r:id="rId11"/>
          <w:pgSz w:w="11906" w:h="16838"/>
          <w:pgMar w:top="284" w:right="424" w:bottom="567" w:left="425" w:header="0" w:footer="0" w:gutter="0"/>
          <w:cols w:space="720"/>
          <w:formProt w:val="0"/>
        </w:sectPr>
      </w:pPr>
    </w:p>
    <w:p w14:paraId="3B430705"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5712C73"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14:paraId="7E4A63A7" w14:textId="77777777" w:rsidTr="00F97032">
        <w:tc>
          <w:tcPr>
            <w:tcW w:w="5157" w:type="dxa"/>
          </w:tcPr>
          <w:p w14:paraId="31C3054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w:t>
            </w:r>
            <w:proofErr w:type="gramStart"/>
            <w:r w:rsidRPr="001663F6">
              <w:rPr>
                <w:rFonts w:ascii="Times New Roman" w:hAnsi="Times New Roman" w:cs="Times New Roman"/>
                <w:sz w:val="20"/>
                <w:szCs w:val="20"/>
                <w:lang w:eastAsia="ru-RU"/>
              </w:rPr>
              <w:t xml:space="preserve"> :</w:t>
            </w:r>
            <w:proofErr w:type="gramEnd"/>
          </w:p>
          <w:p w14:paraId="21AD6169" w14:textId="77777777" w:rsidR="001663F6" w:rsidRPr="001663F6" w:rsidRDefault="001663F6" w:rsidP="001663F6">
            <w:pPr>
              <w:spacing w:before="2" w:after="2"/>
              <w:jc w:val="both"/>
              <w:rPr>
                <w:rFonts w:ascii="Times New Roman" w:hAnsi="Times New Roman" w:cs="Times New Roman"/>
                <w:sz w:val="20"/>
                <w:szCs w:val="20"/>
                <w:lang w:eastAsia="ru-RU"/>
              </w:rPr>
            </w:pPr>
          </w:p>
          <w:p w14:paraId="137EC7F9"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14:paraId="01CA523C"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49C172CE"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14:paraId="1D5E2CB8"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40E65E3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14:paraId="60B8655A" w14:textId="77777777" w:rsidR="001663F6" w:rsidRPr="001663F6" w:rsidRDefault="001663F6" w:rsidP="001663F6">
            <w:pPr>
              <w:spacing w:before="2" w:after="2"/>
              <w:jc w:val="both"/>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Выдан</w:t>
            </w:r>
            <w:proofErr w:type="gramEnd"/>
            <w:r w:rsidRPr="001663F6">
              <w:rPr>
                <w:rFonts w:ascii="Times New Roman" w:hAnsi="Times New Roman" w:cs="Times New Roman"/>
                <w:sz w:val="20"/>
                <w:szCs w:val="20"/>
                <w:lang w:eastAsia="ru-RU"/>
              </w:rPr>
              <w:t xml:space="preserve"> _________________кем ____________</w:t>
            </w:r>
          </w:p>
          <w:p w14:paraId="1D150896" w14:textId="77777777" w:rsidR="001663F6" w:rsidRPr="001663F6" w:rsidRDefault="001663F6" w:rsidP="001663F6">
            <w:pPr>
              <w:spacing w:before="2" w:after="2"/>
              <w:jc w:val="both"/>
              <w:rPr>
                <w:rFonts w:ascii="Times New Roman" w:hAnsi="Times New Roman" w:cs="Times New Roman"/>
                <w:sz w:val="20"/>
                <w:szCs w:val="20"/>
                <w:lang w:eastAsia="ru-RU"/>
              </w:rPr>
            </w:pPr>
          </w:p>
          <w:p w14:paraId="4AF722A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14:paraId="05F866EA"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14:paraId="2590CC1E" w14:textId="77777777" w:rsidR="001663F6" w:rsidRPr="001663F6" w:rsidRDefault="001663F6" w:rsidP="001663F6">
            <w:pPr>
              <w:spacing w:before="2" w:after="2"/>
              <w:jc w:val="both"/>
              <w:rPr>
                <w:rFonts w:ascii="Times New Roman" w:hAnsi="Times New Roman" w:cs="Times New Roman"/>
                <w:sz w:val="20"/>
                <w:szCs w:val="20"/>
                <w:lang w:eastAsia="ru-RU"/>
              </w:rPr>
            </w:pPr>
          </w:p>
          <w:p w14:paraId="3EF35BB6" w14:textId="77777777"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14:paraId="19123388"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14:paraId="6A4F96C9" w14:textId="77777777" w:rsidR="001663F6" w:rsidRPr="001663F6" w:rsidRDefault="001663F6" w:rsidP="001663F6">
            <w:pPr>
              <w:spacing w:before="1" w:after="1"/>
              <w:ind w:left="88"/>
              <w:rPr>
                <w:rFonts w:ascii="Times New Roman" w:hAnsi="Times New Roman" w:cs="Times New Roman"/>
                <w:sz w:val="20"/>
                <w:szCs w:val="20"/>
                <w:lang w:eastAsia="ru-RU"/>
              </w:rPr>
            </w:pPr>
          </w:p>
          <w:p w14:paraId="0A58879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14:paraId="0155AAC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14:paraId="4E84893A"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14:paraId="4D914B1D" w14:textId="77777777" w:rsidR="001663F6" w:rsidRPr="001663F6" w:rsidRDefault="001663F6" w:rsidP="001663F6">
            <w:pPr>
              <w:spacing w:before="1" w:after="1"/>
              <w:ind w:left="88"/>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р</w:t>
            </w:r>
            <w:proofErr w:type="gramEnd"/>
            <w:r w:rsidRPr="001663F6">
              <w:rPr>
                <w:rFonts w:ascii="Times New Roman" w:hAnsi="Times New Roman" w:cs="Times New Roman"/>
                <w:sz w:val="20"/>
                <w:szCs w:val="20"/>
                <w:lang w:eastAsia="ru-RU"/>
              </w:rPr>
              <w:t>/</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14:paraId="59FB830E"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w:t>
            </w:r>
            <w:proofErr w:type="spellStart"/>
            <w:r w:rsidRPr="001663F6">
              <w:rPr>
                <w:rFonts w:ascii="Times New Roman" w:hAnsi="Times New Roman" w:cs="Times New Roman"/>
                <w:sz w:val="20"/>
                <w:szCs w:val="20"/>
                <w:lang w:eastAsia="ru-RU"/>
              </w:rPr>
              <w:t>УБРиР</w:t>
            </w:r>
            <w:proofErr w:type="spellEnd"/>
            <w:r w:rsidRPr="001663F6">
              <w:rPr>
                <w:rFonts w:ascii="Times New Roman" w:hAnsi="Times New Roman" w:cs="Times New Roman"/>
                <w:sz w:val="20"/>
                <w:szCs w:val="20"/>
                <w:lang w:eastAsia="ru-RU"/>
              </w:rPr>
              <w:t>»  г. Екатеринбург</w:t>
            </w:r>
          </w:p>
          <w:p w14:paraId="20DFA307"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14:paraId="3E7E0F7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14:paraId="05236255" w14:textId="77777777" w:rsidR="001663F6" w:rsidRPr="001663F6" w:rsidRDefault="001663F6" w:rsidP="001663F6">
            <w:pPr>
              <w:spacing w:before="1" w:after="1"/>
              <w:ind w:left="88"/>
              <w:rPr>
                <w:rFonts w:ascii="Times New Roman" w:hAnsi="Times New Roman" w:cs="Times New Roman"/>
                <w:sz w:val="20"/>
                <w:szCs w:val="20"/>
                <w:lang w:eastAsia="ru-RU"/>
              </w:rPr>
            </w:pPr>
          </w:p>
          <w:p w14:paraId="39800928" w14:textId="77777777"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14:paraId="7FEC18CC" w14:textId="77777777"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14:paraId="1F803F13" w14:textId="3C844DC3"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14:paraId="2CDCC9F6" w14:textId="5FCFF798"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14:paraId="2D3C9AA4" w14:textId="77777777" w:rsidR="001663F6" w:rsidRPr="001663F6" w:rsidRDefault="001663F6" w:rsidP="001663F6">
            <w:pPr>
              <w:spacing w:before="1" w:after="1"/>
              <w:ind w:left="88"/>
              <w:rPr>
                <w:rFonts w:ascii="Times New Roman" w:hAnsi="Times New Roman" w:cs="Times New Roman"/>
                <w:sz w:val="20"/>
                <w:szCs w:val="20"/>
                <w:lang w:eastAsia="ru-RU"/>
              </w:rPr>
            </w:pPr>
          </w:p>
          <w:p w14:paraId="090548DE" w14:textId="77777777" w:rsidR="001663F6" w:rsidRPr="001663F6" w:rsidRDefault="001663F6" w:rsidP="001663F6">
            <w:pPr>
              <w:spacing w:before="2" w:after="2"/>
              <w:ind w:left="88"/>
              <w:rPr>
                <w:rFonts w:ascii="Times New Roman" w:hAnsi="Times New Roman" w:cs="Times New Roman"/>
                <w:sz w:val="20"/>
                <w:szCs w:val="20"/>
                <w:lang w:eastAsia="ru-RU"/>
              </w:rPr>
            </w:pPr>
          </w:p>
          <w:p w14:paraId="2AC92479" w14:textId="459D048A"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proofErr w:type="gramStart"/>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w:t>
            </w:r>
            <w:proofErr w:type="gramEnd"/>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14:paraId="0188F5CD" w14:textId="77777777" w:rsidR="001663F6" w:rsidRPr="001663F6" w:rsidRDefault="001663F6" w:rsidP="001663F6">
            <w:pPr>
              <w:spacing w:before="2" w:after="2"/>
              <w:ind w:left="88"/>
              <w:rPr>
                <w:rFonts w:ascii="Times New Roman" w:hAnsi="Times New Roman" w:cs="Times New Roman"/>
                <w:sz w:val="20"/>
                <w:szCs w:val="20"/>
                <w:lang w:eastAsia="ru-RU"/>
              </w:rPr>
            </w:pPr>
          </w:p>
        </w:tc>
      </w:tr>
    </w:tbl>
    <w:p w14:paraId="06DE07FE"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0EE53FC4"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0BCC074A"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2D40677E"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ACF1CCD"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69097A7"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44169777"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31BD9A1B"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51CDCA89" w14:textId="77777777"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14:ligatures w14:val="none"/>
        </w:rPr>
      </w:pPr>
    </w:p>
    <w:p w14:paraId="5EDFC39B" w14:textId="77777777"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w:t>
      </w:r>
    </w:p>
    <w:p w14:paraId="49600958"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14:paraId="04534E5D"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lastRenderedPageBreak/>
        <w:t xml:space="preserve">Приложение № 1 к  договору  управления </w:t>
      </w:r>
    </w:p>
    <w:p w14:paraId="0AF1EDA7"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14:ligatures w14:val="none"/>
        </w:rPr>
        <w:t>г</w:t>
      </w:r>
      <w:proofErr w:type="gramEnd"/>
      <w:r w:rsidRPr="001663F6">
        <w:rPr>
          <w:rFonts w:ascii="Times New Roman" w:eastAsia="SimSun" w:hAnsi="Times New Roman" w:cs="Times New Roman"/>
          <w:sz w:val="16"/>
          <w:szCs w:val="16"/>
          <w:lang w:eastAsia="zh-CN" w:bidi="hi-IN"/>
          <w14:ligatures w14:val="none"/>
        </w:rPr>
        <w:t>.</w:t>
      </w:r>
    </w:p>
    <w:p w14:paraId="7E36C50E"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16329C6E" w14:textId="5578218B"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w:t>
      </w:r>
      <w:r w:rsidR="002237CB">
        <w:rPr>
          <w:rFonts w:ascii="Times New Roman" w:eastAsia="SimSun" w:hAnsi="Times New Roman" w:cs="Times New Roman"/>
          <w:sz w:val="16"/>
          <w:szCs w:val="16"/>
          <w:lang w:eastAsia="zh-CN" w:bidi="hi-IN"/>
          <w14:ligatures w14:val="none"/>
        </w:rPr>
        <w:t xml:space="preserve"> </w:t>
      </w:r>
      <w:r w:rsidRPr="001663F6">
        <w:rPr>
          <w:rFonts w:ascii="Times New Roman" w:eastAsia="SimSun" w:hAnsi="Times New Roman" w:cs="Times New Roman"/>
          <w:sz w:val="16"/>
          <w:szCs w:val="16"/>
          <w:lang w:eastAsia="zh-CN" w:bidi="hi-IN"/>
          <w14:ligatures w14:val="none"/>
        </w:rPr>
        <w:t>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2EA7E2A2" w14:textId="3A9755BA" w:rsid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w:t>
      </w:r>
      <w:r w:rsidR="002237CB">
        <w:rPr>
          <w:rFonts w:ascii="Times New Roman" w:eastAsia="SimSun" w:hAnsi="Times New Roman" w:cs="Times New Roman"/>
          <w:sz w:val="16"/>
          <w:szCs w:val="16"/>
          <w:lang w:eastAsia="zh-CN" w:bidi="hi-IN"/>
          <w14:ligatures w14:val="none"/>
        </w:rPr>
        <w:t xml:space="preserve">. </w:t>
      </w:r>
      <w:r w:rsidR="00B54F23">
        <w:rPr>
          <w:rFonts w:ascii="Times New Roman" w:eastAsia="SimSun" w:hAnsi="Times New Roman" w:cs="Times New Roman"/>
          <w:sz w:val="16"/>
          <w:szCs w:val="16"/>
          <w:lang w:eastAsia="zh-CN" w:bidi="hi-IN"/>
          <w14:ligatures w14:val="none"/>
        </w:rPr>
        <w:t>_______________</w:t>
      </w:r>
    </w:p>
    <w:p w14:paraId="01CEBB12"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0EC23B4B" w14:textId="77777777" w:rsidR="006879E4" w:rsidRPr="006879E4" w:rsidRDefault="006879E4" w:rsidP="006879E4">
      <w:pPr>
        <w:spacing w:after="0" w:line="240" w:lineRule="auto"/>
        <w:jc w:val="center"/>
        <w:rPr>
          <w:rFonts w:ascii="Times New Roman" w:eastAsia="Times New Roman" w:hAnsi="Times New Roman" w:cs="Times New Roman"/>
          <w:kern w:val="0"/>
          <w:sz w:val="18"/>
          <w:szCs w:val="18"/>
          <w:lang w:eastAsia="ru-RU"/>
          <w14:ligatures w14:val="none"/>
        </w:rPr>
      </w:pPr>
      <w:r w:rsidRPr="006879E4">
        <w:rPr>
          <w:rFonts w:ascii="Arial" w:eastAsia="Times New Roman" w:hAnsi="Arial" w:cs="Arial"/>
          <w:color w:val="000000"/>
          <w:kern w:val="0"/>
          <w:sz w:val="18"/>
          <w:szCs w:val="18"/>
          <w:lang w:eastAsia="ru-RU"/>
          <w14:ligatures w14:val="none"/>
        </w:rPr>
        <w:t>Состав общего имущества многоквартирного дома</w:t>
      </w:r>
    </w:p>
    <w:tbl>
      <w:tblPr>
        <w:tblStyle w:val="6"/>
        <w:tblW w:w="10882" w:type="dxa"/>
        <w:tblLayout w:type="fixed"/>
        <w:tblLook w:val="04A0" w:firstRow="1" w:lastRow="0" w:firstColumn="1" w:lastColumn="0" w:noHBand="0" w:noVBand="1"/>
      </w:tblPr>
      <w:tblGrid>
        <w:gridCol w:w="6062"/>
        <w:gridCol w:w="1134"/>
        <w:gridCol w:w="3686"/>
      </w:tblGrid>
      <w:tr w:rsidR="006879E4" w:rsidRPr="006879E4" w14:paraId="74F27D03" w14:textId="77777777" w:rsidTr="00811BD2">
        <w:trPr>
          <w:trHeight w:val="675"/>
        </w:trPr>
        <w:tc>
          <w:tcPr>
            <w:tcW w:w="6062" w:type="dxa"/>
          </w:tcPr>
          <w:p w14:paraId="4C697573" w14:textId="77777777" w:rsidR="006879E4" w:rsidRPr="006879E4" w:rsidRDefault="006879E4" w:rsidP="006879E4">
            <w:pPr>
              <w:jc w:val="cente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Наименование параметра</w:t>
            </w:r>
          </w:p>
        </w:tc>
        <w:tc>
          <w:tcPr>
            <w:tcW w:w="1134" w:type="dxa"/>
            <w:hideMark/>
          </w:tcPr>
          <w:p w14:paraId="04CBA861"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Единица измерения</w:t>
            </w:r>
          </w:p>
        </w:tc>
        <w:tc>
          <w:tcPr>
            <w:tcW w:w="3686" w:type="dxa"/>
            <w:hideMark/>
          </w:tcPr>
          <w:p w14:paraId="14073E6C"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Значение</w:t>
            </w:r>
          </w:p>
        </w:tc>
      </w:tr>
      <w:tr w:rsidR="006879E4" w:rsidRPr="006879E4" w14:paraId="16A76C2D" w14:textId="77777777" w:rsidTr="00811BD2">
        <w:trPr>
          <w:trHeight w:val="454"/>
        </w:trPr>
        <w:tc>
          <w:tcPr>
            <w:tcW w:w="6062" w:type="dxa"/>
            <w:hideMark/>
          </w:tcPr>
          <w:p w14:paraId="15B2DCBF"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 xml:space="preserve"> Адрес многоквартирного дома</w:t>
            </w:r>
          </w:p>
        </w:tc>
        <w:tc>
          <w:tcPr>
            <w:tcW w:w="1134" w:type="dxa"/>
            <w:hideMark/>
          </w:tcPr>
          <w:p w14:paraId="09CB3A38"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w:t>
            </w:r>
          </w:p>
        </w:tc>
        <w:tc>
          <w:tcPr>
            <w:tcW w:w="3686" w:type="dxa"/>
            <w:hideMark/>
          </w:tcPr>
          <w:p w14:paraId="54853DF9"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улица Садовая,  д. 35</w:t>
            </w:r>
          </w:p>
        </w:tc>
      </w:tr>
      <w:tr w:rsidR="006879E4" w:rsidRPr="006879E4" w14:paraId="398A3241" w14:textId="77777777" w:rsidTr="00811BD2">
        <w:trPr>
          <w:trHeight w:val="454"/>
        </w:trPr>
        <w:tc>
          <w:tcPr>
            <w:tcW w:w="6062" w:type="dxa"/>
          </w:tcPr>
          <w:p w14:paraId="2FEDB159" w14:textId="77777777" w:rsidR="006879E4" w:rsidRPr="006879E4" w:rsidRDefault="006879E4" w:rsidP="006879E4">
            <w:pPr>
              <w:ind w:left="57" w:right="57"/>
              <w:rPr>
                <w:rFonts w:ascii="Times New Roman" w:eastAsia="Calibri" w:hAnsi="Times New Roman" w:cs="Times New Roman"/>
                <w:sz w:val="18"/>
                <w:szCs w:val="18"/>
              </w:rPr>
            </w:pPr>
            <w:r w:rsidRPr="006879E4">
              <w:rPr>
                <w:rFonts w:ascii="Times New Roman" w:eastAsia="Calibri" w:hAnsi="Times New Roman" w:cs="Times New Roman"/>
                <w:sz w:val="18"/>
                <w:szCs w:val="18"/>
              </w:rPr>
              <w:t>Дата начала управления домом</w:t>
            </w:r>
          </w:p>
        </w:tc>
        <w:tc>
          <w:tcPr>
            <w:tcW w:w="1134" w:type="dxa"/>
          </w:tcPr>
          <w:p w14:paraId="4CB9633F" w14:textId="77777777" w:rsidR="006879E4" w:rsidRPr="006879E4" w:rsidRDefault="006879E4" w:rsidP="006879E4">
            <w:pPr>
              <w:rPr>
                <w:rFonts w:ascii="Times New Roman" w:eastAsia="Times New Roman" w:hAnsi="Times New Roman" w:cs="Times New Roman"/>
                <w:sz w:val="18"/>
                <w:szCs w:val="18"/>
                <w:lang w:eastAsia="ru-RU"/>
              </w:rPr>
            </w:pPr>
          </w:p>
        </w:tc>
        <w:tc>
          <w:tcPr>
            <w:tcW w:w="3686" w:type="dxa"/>
          </w:tcPr>
          <w:p w14:paraId="7F213F66" w14:textId="77777777" w:rsidR="006879E4" w:rsidRPr="006879E4" w:rsidRDefault="006879E4" w:rsidP="006879E4">
            <w:pPr>
              <w:ind w:left="57" w:right="57"/>
              <w:rPr>
                <w:rFonts w:ascii="Times New Roman" w:eastAsia="Calibri" w:hAnsi="Times New Roman" w:cs="Times New Roman"/>
                <w:sz w:val="18"/>
                <w:szCs w:val="18"/>
              </w:rPr>
            </w:pPr>
            <w:r w:rsidRPr="006879E4">
              <w:rPr>
                <w:rFonts w:ascii="Times New Roman" w:eastAsia="Calibri" w:hAnsi="Times New Roman" w:cs="Times New Roman"/>
                <w:sz w:val="18"/>
                <w:szCs w:val="18"/>
              </w:rPr>
              <w:t>01.08.2023</w:t>
            </w:r>
          </w:p>
        </w:tc>
      </w:tr>
      <w:tr w:rsidR="006879E4" w:rsidRPr="006879E4" w14:paraId="20C09C4E" w14:textId="77777777" w:rsidTr="00811BD2">
        <w:trPr>
          <w:trHeight w:val="454"/>
        </w:trPr>
        <w:tc>
          <w:tcPr>
            <w:tcW w:w="6062" w:type="dxa"/>
          </w:tcPr>
          <w:p w14:paraId="05B6A762" w14:textId="77777777" w:rsidR="006879E4" w:rsidRPr="006879E4" w:rsidRDefault="006879E4" w:rsidP="006879E4">
            <w:pPr>
              <w:ind w:left="57" w:right="57"/>
              <w:rPr>
                <w:rFonts w:ascii="Times New Roman" w:eastAsia="Calibri" w:hAnsi="Times New Roman" w:cs="Times New Roman"/>
                <w:sz w:val="18"/>
                <w:szCs w:val="18"/>
              </w:rPr>
            </w:pPr>
            <w:r w:rsidRPr="006879E4">
              <w:rPr>
                <w:rFonts w:ascii="Times New Roman" w:eastAsia="Calibri" w:hAnsi="Times New Roman" w:cs="Times New Roman"/>
                <w:sz w:val="18"/>
                <w:szCs w:val="18"/>
              </w:rPr>
              <w:t>Договор управления</w:t>
            </w:r>
          </w:p>
        </w:tc>
        <w:tc>
          <w:tcPr>
            <w:tcW w:w="1134" w:type="dxa"/>
          </w:tcPr>
          <w:p w14:paraId="4B3FFDD1" w14:textId="77777777" w:rsidR="006879E4" w:rsidRPr="006879E4" w:rsidRDefault="006879E4" w:rsidP="006879E4">
            <w:pPr>
              <w:rPr>
                <w:rFonts w:ascii="Times New Roman" w:eastAsia="Times New Roman" w:hAnsi="Times New Roman" w:cs="Times New Roman"/>
                <w:sz w:val="18"/>
                <w:szCs w:val="18"/>
                <w:lang w:eastAsia="ru-RU"/>
              </w:rPr>
            </w:pPr>
          </w:p>
        </w:tc>
        <w:tc>
          <w:tcPr>
            <w:tcW w:w="3686" w:type="dxa"/>
          </w:tcPr>
          <w:p w14:paraId="70F92300" w14:textId="2D3F352C" w:rsidR="006879E4" w:rsidRPr="006879E4" w:rsidRDefault="006879E4" w:rsidP="006879E4">
            <w:pPr>
              <w:ind w:left="57" w:right="57"/>
              <w:rPr>
                <w:rFonts w:ascii="Times New Roman" w:eastAsia="Calibri" w:hAnsi="Times New Roman" w:cs="Times New Roman"/>
                <w:sz w:val="18"/>
                <w:szCs w:val="18"/>
              </w:rPr>
            </w:pPr>
            <w:r w:rsidRPr="006879E4">
              <w:rPr>
                <w:rFonts w:ascii="Times New Roman" w:eastAsia="Calibri" w:hAnsi="Times New Roman" w:cs="Times New Roman"/>
                <w:sz w:val="18"/>
                <w:szCs w:val="18"/>
              </w:rPr>
              <w:t>33</w:t>
            </w:r>
            <w:r>
              <w:rPr>
                <w:rFonts w:ascii="Times New Roman" w:eastAsia="Calibri" w:hAnsi="Times New Roman" w:cs="Times New Roman"/>
                <w:sz w:val="18"/>
                <w:szCs w:val="18"/>
              </w:rPr>
              <w:t>/2023</w:t>
            </w:r>
            <w:r w:rsidRPr="006879E4">
              <w:rPr>
                <w:rFonts w:ascii="Times New Roman" w:eastAsia="Calibri" w:hAnsi="Times New Roman" w:cs="Times New Roman"/>
                <w:sz w:val="18"/>
                <w:szCs w:val="18"/>
              </w:rPr>
              <w:t xml:space="preserve"> от 20.06.2023</w:t>
            </w:r>
          </w:p>
        </w:tc>
      </w:tr>
      <w:tr w:rsidR="006879E4" w:rsidRPr="006879E4" w14:paraId="7C51C6AE" w14:textId="77777777" w:rsidTr="00811BD2">
        <w:trPr>
          <w:trHeight w:val="454"/>
        </w:trPr>
        <w:tc>
          <w:tcPr>
            <w:tcW w:w="6062" w:type="dxa"/>
            <w:hideMark/>
          </w:tcPr>
          <w:p w14:paraId="183925FE"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Кадастровый номер</w:t>
            </w:r>
          </w:p>
        </w:tc>
        <w:tc>
          <w:tcPr>
            <w:tcW w:w="1134" w:type="dxa"/>
            <w:hideMark/>
          </w:tcPr>
          <w:p w14:paraId="637349F4"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w:t>
            </w:r>
          </w:p>
        </w:tc>
        <w:tc>
          <w:tcPr>
            <w:tcW w:w="3686" w:type="dxa"/>
            <w:hideMark/>
          </w:tcPr>
          <w:p w14:paraId="58E8F6D2"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66:34:0502005:379</w:t>
            </w:r>
          </w:p>
        </w:tc>
      </w:tr>
      <w:tr w:rsidR="006879E4" w:rsidRPr="006879E4" w14:paraId="62E604BF" w14:textId="77777777" w:rsidTr="00811BD2">
        <w:trPr>
          <w:trHeight w:val="454"/>
        </w:trPr>
        <w:tc>
          <w:tcPr>
            <w:tcW w:w="6062" w:type="dxa"/>
            <w:hideMark/>
          </w:tcPr>
          <w:p w14:paraId="683FECBB"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 xml:space="preserve"> Год постройки</w:t>
            </w:r>
          </w:p>
        </w:tc>
        <w:tc>
          <w:tcPr>
            <w:tcW w:w="1134" w:type="dxa"/>
            <w:hideMark/>
          </w:tcPr>
          <w:p w14:paraId="7769B4F2"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w:t>
            </w:r>
          </w:p>
        </w:tc>
        <w:tc>
          <w:tcPr>
            <w:tcW w:w="3686" w:type="dxa"/>
            <w:hideMark/>
          </w:tcPr>
          <w:p w14:paraId="2D4FA126"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1959</w:t>
            </w:r>
          </w:p>
        </w:tc>
      </w:tr>
      <w:tr w:rsidR="006879E4" w:rsidRPr="006879E4" w14:paraId="72100137" w14:textId="77777777" w:rsidTr="00811BD2">
        <w:trPr>
          <w:trHeight w:val="454"/>
        </w:trPr>
        <w:tc>
          <w:tcPr>
            <w:tcW w:w="6062" w:type="dxa"/>
            <w:hideMark/>
          </w:tcPr>
          <w:p w14:paraId="2D50FA57"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 xml:space="preserve"> Количество этажей </w:t>
            </w:r>
          </w:p>
        </w:tc>
        <w:tc>
          <w:tcPr>
            <w:tcW w:w="1134" w:type="dxa"/>
            <w:hideMark/>
          </w:tcPr>
          <w:p w14:paraId="16A0A51D"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единиц</w:t>
            </w:r>
          </w:p>
        </w:tc>
        <w:tc>
          <w:tcPr>
            <w:tcW w:w="3686" w:type="dxa"/>
            <w:hideMark/>
          </w:tcPr>
          <w:p w14:paraId="2BEB0448"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2</w:t>
            </w:r>
          </w:p>
        </w:tc>
      </w:tr>
      <w:tr w:rsidR="006879E4" w:rsidRPr="006879E4" w14:paraId="1E0F725C" w14:textId="77777777" w:rsidTr="00811BD2">
        <w:trPr>
          <w:trHeight w:val="454"/>
        </w:trPr>
        <w:tc>
          <w:tcPr>
            <w:tcW w:w="6062" w:type="dxa"/>
            <w:hideMark/>
          </w:tcPr>
          <w:p w14:paraId="6B0B8A9F"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 xml:space="preserve"> Количество подземных этажей </w:t>
            </w:r>
          </w:p>
        </w:tc>
        <w:tc>
          <w:tcPr>
            <w:tcW w:w="1134" w:type="dxa"/>
            <w:hideMark/>
          </w:tcPr>
          <w:p w14:paraId="34D1E87A"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единиц</w:t>
            </w:r>
          </w:p>
        </w:tc>
        <w:tc>
          <w:tcPr>
            <w:tcW w:w="3686" w:type="dxa"/>
            <w:hideMark/>
          </w:tcPr>
          <w:p w14:paraId="73D06DC1"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0</w:t>
            </w:r>
          </w:p>
        </w:tc>
      </w:tr>
      <w:tr w:rsidR="006879E4" w:rsidRPr="006879E4" w14:paraId="4DE784F3" w14:textId="77777777" w:rsidTr="00811BD2">
        <w:trPr>
          <w:trHeight w:val="454"/>
        </w:trPr>
        <w:tc>
          <w:tcPr>
            <w:tcW w:w="6062" w:type="dxa"/>
            <w:hideMark/>
          </w:tcPr>
          <w:p w14:paraId="51A306F7"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 xml:space="preserve"> Количество подъездов в многоквартирном доме</w:t>
            </w:r>
          </w:p>
        </w:tc>
        <w:tc>
          <w:tcPr>
            <w:tcW w:w="1134" w:type="dxa"/>
            <w:hideMark/>
          </w:tcPr>
          <w:p w14:paraId="764F1FDF"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единиц</w:t>
            </w:r>
          </w:p>
        </w:tc>
        <w:tc>
          <w:tcPr>
            <w:tcW w:w="3686" w:type="dxa"/>
            <w:hideMark/>
          </w:tcPr>
          <w:p w14:paraId="5486AEAA"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1</w:t>
            </w:r>
          </w:p>
        </w:tc>
      </w:tr>
      <w:tr w:rsidR="006879E4" w:rsidRPr="006879E4" w14:paraId="3F72BE2F" w14:textId="77777777" w:rsidTr="00811BD2">
        <w:trPr>
          <w:trHeight w:val="454"/>
        </w:trPr>
        <w:tc>
          <w:tcPr>
            <w:tcW w:w="6062" w:type="dxa"/>
            <w:hideMark/>
          </w:tcPr>
          <w:p w14:paraId="5BFC7F73"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Количество жилых помещений (квартир)</w:t>
            </w:r>
          </w:p>
        </w:tc>
        <w:tc>
          <w:tcPr>
            <w:tcW w:w="1134" w:type="dxa"/>
            <w:hideMark/>
          </w:tcPr>
          <w:p w14:paraId="00B23E9D"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единиц</w:t>
            </w:r>
          </w:p>
        </w:tc>
        <w:tc>
          <w:tcPr>
            <w:tcW w:w="3686" w:type="dxa"/>
            <w:hideMark/>
          </w:tcPr>
          <w:p w14:paraId="5118CCB9"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8</w:t>
            </w:r>
          </w:p>
        </w:tc>
      </w:tr>
      <w:tr w:rsidR="006879E4" w:rsidRPr="006879E4" w14:paraId="4C68EB0E" w14:textId="77777777" w:rsidTr="00811BD2">
        <w:trPr>
          <w:trHeight w:val="454"/>
        </w:trPr>
        <w:tc>
          <w:tcPr>
            <w:tcW w:w="6062" w:type="dxa"/>
            <w:hideMark/>
          </w:tcPr>
          <w:p w14:paraId="2FF6E25F"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Количество нежилых помещений</w:t>
            </w:r>
          </w:p>
        </w:tc>
        <w:tc>
          <w:tcPr>
            <w:tcW w:w="1134" w:type="dxa"/>
            <w:hideMark/>
          </w:tcPr>
          <w:p w14:paraId="2D57336D"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единиц</w:t>
            </w:r>
          </w:p>
        </w:tc>
        <w:tc>
          <w:tcPr>
            <w:tcW w:w="3686" w:type="dxa"/>
            <w:hideMark/>
          </w:tcPr>
          <w:p w14:paraId="055C9912" w14:textId="77777777" w:rsidR="006879E4" w:rsidRPr="006879E4" w:rsidRDefault="006879E4" w:rsidP="006879E4">
            <w:pPr>
              <w:rPr>
                <w:rFonts w:ascii="Times New Roman" w:eastAsia="Times New Roman" w:hAnsi="Times New Roman" w:cs="Times New Roman"/>
                <w:sz w:val="18"/>
                <w:szCs w:val="18"/>
                <w:lang w:val="en-US" w:eastAsia="ru-RU"/>
              </w:rPr>
            </w:pPr>
            <w:r w:rsidRPr="006879E4">
              <w:rPr>
                <w:rFonts w:ascii="Times New Roman" w:eastAsia="Times New Roman" w:hAnsi="Times New Roman" w:cs="Times New Roman"/>
                <w:sz w:val="18"/>
                <w:szCs w:val="18"/>
                <w:lang w:val="en-US" w:eastAsia="ru-RU"/>
              </w:rPr>
              <w:t>0</w:t>
            </w:r>
          </w:p>
        </w:tc>
      </w:tr>
      <w:tr w:rsidR="006879E4" w:rsidRPr="006879E4" w14:paraId="7DB4A770" w14:textId="77777777" w:rsidTr="00811BD2">
        <w:trPr>
          <w:trHeight w:val="454"/>
        </w:trPr>
        <w:tc>
          <w:tcPr>
            <w:tcW w:w="6062" w:type="dxa"/>
            <w:hideMark/>
          </w:tcPr>
          <w:p w14:paraId="700E55AB"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Площадь здания (многоквартирного дома), в том числе: </w:t>
            </w:r>
          </w:p>
        </w:tc>
        <w:tc>
          <w:tcPr>
            <w:tcW w:w="1134" w:type="dxa"/>
            <w:hideMark/>
          </w:tcPr>
          <w:p w14:paraId="70F97C4D" w14:textId="77777777" w:rsidR="006879E4" w:rsidRPr="006879E4" w:rsidRDefault="006879E4" w:rsidP="006879E4">
            <w:pPr>
              <w:rPr>
                <w:rFonts w:ascii="Times New Roman" w:eastAsia="Times New Roman" w:hAnsi="Times New Roman" w:cs="Times New Roman"/>
                <w:sz w:val="18"/>
                <w:szCs w:val="18"/>
                <w:lang w:eastAsia="ru-RU"/>
              </w:rPr>
            </w:pPr>
            <w:proofErr w:type="spellStart"/>
            <w:r w:rsidRPr="006879E4">
              <w:rPr>
                <w:rFonts w:ascii="Times New Roman" w:eastAsia="Times New Roman" w:hAnsi="Times New Roman" w:cs="Times New Roman"/>
                <w:sz w:val="18"/>
                <w:szCs w:val="18"/>
                <w:lang w:eastAsia="ru-RU"/>
              </w:rPr>
              <w:t>кв.м</w:t>
            </w:r>
            <w:proofErr w:type="spellEnd"/>
            <w:r w:rsidRPr="006879E4">
              <w:rPr>
                <w:rFonts w:ascii="Times New Roman" w:eastAsia="Times New Roman" w:hAnsi="Times New Roman" w:cs="Times New Roman"/>
                <w:sz w:val="18"/>
                <w:szCs w:val="18"/>
                <w:lang w:eastAsia="ru-RU"/>
              </w:rPr>
              <w:t>.</w:t>
            </w:r>
          </w:p>
        </w:tc>
        <w:tc>
          <w:tcPr>
            <w:tcW w:w="3686" w:type="dxa"/>
            <w:hideMark/>
          </w:tcPr>
          <w:p w14:paraId="2E22877E"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397</w:t>
            </w:r>
          </w:p>
        </w:tc>
      </w:tr>
      <w:tr w:rsidR="006879E4" w:rsidRPr="006879E4" w14:paraId="6E227A26" w14:textId="77777777" w:rsidTr="00811BD2">
        <w:trPr>
          <w:trHeight w:val="454"/>
        </w:trPr>
        <w:tc>
          <w:tcPr>
            <w:tcW w:w="6062" w:type="dxa"/>
            <w:hideMark/>
          </w:tcPr>
          <w:p w14:paraId="16887C82"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Общая площадь жилых помещений</w:t>
            </w:r>
          </w:p>
        </w:tc>
        <w:tc>
          <w:tcPr>
            <w:tcW w:w="1134" w:type="dxa"/>
            <w:hideMark/>
          </w:tcPr>
          <w:p w14:paraId="0D1D54C8" w14:textId="77777777" w:rsidR="006879E4" w:rsidRPr="006879E4" w:rsidRDefault="006879E4" w:rsidP="006879E4">
            <w:pPr>
              <w:rPr>
                <w:rFonts w:ascii="Times New Roman" w:eastAsia="Times New Roman" w:hAnsi="Times New Roman" w:cs="Times New Roman"/>
                <w:sz w:val="18"/>
                <w:szCs w:val="18"/>
                <w:lang w:eastAsia="ru-RU"/>
              </w:rPr>
            </w:pPr>
            <w:proofErr w:type="spellStart"/>
            <w:r w:rsidRPr="006879E4">
              <w:rPr>
                <w:rFonts w:ascii="Times New Roman" w:eastAsia="Times New Roman" w:hAnsi="Times New Roman" w:cs="Times New Roman"/>
                <w:sz w:val="18"/>
                <w:szCs w:val="18"/>
                <w:lang w:eastAsia="ru-RU"/>
              </w:rPr>
              <w:t>кв.м</w:t>
            </w:r>
            <w:proofErr w:type="spellEnd"/>
            <w:r w:rsidRPr="006879E4">
              <w:rPr>
                <w:rFonts w:ascii="Times New Roman" w:eastAsia="Times New Roman" w:hAnsi="Times New Roman" w:cs="Times New Roman"/>
                <w:sz w:val="18"/>
                <w:szCs w:val="18"/>
                <w:lang w:eastAsia="ru-RU"/>
              </w:rPr>
              <w:t>.</w:t>
            </w:r>
          </w:p>
        </w:tc>
        <w:tc>
          <w:tcPr>
            <w:tcW w:w="3686" w:type="dxa"/>
            <w:hideMark/>
          </w:tcPr>
          <w:p w14:paraId="394A300F"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397</w:t>
            </w:r>
          </w:p>
        </w:tc>
      </w:tr>
      <w:tr w:rsidR="006879E4" w:rsidRPr="006879E4" w14:paraId="73193992" w14:textId="77777777" w:rsidTr="00811BD2">
        <w:trPr>
          <w:trHeight w:val="454"/>
        </w:trPr>
        <w:tc>
          <w:tcPr>
            <w:tcW w:w="6062" w:type="dxa"/>
            <w:hideMark/>
          </w:tcPr>
          <w:p w14:paraId="3BB507AE"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Общая площадь помещений общего пользования в многоквартирном доме</w:t>
            </w:r>
          </w:p>
        </w:tc>
        <w:tc>
          <w:tcPr>
            <w:tcW w:w="1134" w:type="dxa"/>
            <w:hideMark/>
          </w:tcPr>
          <w:p w14:paraId="2AF46C10" w14:textId="77777777" w:rsidR="006879E4" w:rsidRPr="006879E4" w:rsidRDefault="006879E4" w:rsidP="006879E4">
            <w:pPr>
              <w:rPr>
                <w:rFonts w:ascii="Times New Roman" w:eastAsia="Times New Roman" w:hAnsi="Times New Roman" w:cs="Times New Roman"/>
                <w:sz w:val="18"/>
                <w:szCs w:val="18"/>
                <w:lang w:eastAsia="ru-RU"/>
              </w:rPr>
            </w:pPr>
            <w:proofErr w:type="spellStart"/>
            <w:r w:rsidRPr="006879E4">
              <w:rPr>
                <w:rFonts w:ascii="Times New Roman" w:eastAsia="Times New Roman" w:hAnsi="Times New Roman" w:cs="Times New Roman"/>
                <w:sz w:val="18"/>
                <w:szCs w:val="18"/>
                <w:lang w:eastAsia="ru-RU"/>
              </w:rPr>
              <w:t>кв.м</w:t>
            </w:r>
            <w:proofErr w:type="spellEnd"/>
            <w:r w:rsidRPr="006879E4">
              <w:rPr>
                <w:rFonts w:ascii="Times New Roman" w:eastAsia="Times New Roman" w:hAnsi="Times New Roman" w:cs="Times New Roman"/>
                <w:sz w:val="18"/>
                <w:szCs w:val="18"/>
                <w:lang w:eastAsia="ru-RU"/>
              </w:rPr>
              <w:t>.</w:t>
            </w:r>
          </w:p>
        </w:tc>
        <w:tc>
          <w:tcPr>
            <w:tcW w:w="3686" w:type="dxa"/>
            <w:hideMark/>
          </w:tcPr>
          <w:p w14:paraId="7DE27115"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44,8</w:t>
            </w:r>
          </w:p>
        </w:tc>
      </w:tr>
      <w:tr w:rsidR="006879E4" w:rsidRPr="006879E4" w14:paraId="3E98F2E5" w14:textId="77777777" w:rsidTr="00811BD2">
        <w:trPr>
          <w:trHeight w:val="454"/>
        </w:trPr>
        <w:tc>
          <w:tcPr>
            <w:tcW w:w="6062" w:type="dxa"/>
            <w:hideMark/>
          </w:tcPr>
          <w:p w14:paraId="29C29B7D"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Количество балконов</w:t>
            </w:r>
          </w:p>
        </w:tc>
        <w:tc>
          <w:tcPr>
            <w:tcW w:w="1134" w:type="dxa"/>
            <w:hideMark/>
          </w:tcPr>
          <w:p w14:paraId="29D3D138"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единиц</w:t>
            </w:r>
          </w:p>
        </w:tc>
        <w:tc>
          <w:tcPr>
            <w:tcW w:w="3686" w:type="dxa"/>
            <w:hideMark/>
          </w:tcPr>
          <w:p w14:paraId="3E0E1DC5" w14:textId="77777777" w:rsidR="006879E4" w:rsidRPr="006879E4" w:rsidRDefault="006879E4" w:rsidP="006879E4">
            <w:pPr>
              <w:rPr>
                <w:rFonts w:ascii="Times New Roman" w:eastAsia="Times New Roman" w:hAnsi="Times New Roman" w:cs="Times New Roman"/>
                <w:sz w:val="18"/>
                <w:szCs w:val="18"/>
                <w:lang w:val="en-US" w:eastAsia="ru-RU"/>
              </w:rPr>
            </w:pPr>
            <w:r w:rsidRPr="006879E4">
              <w:rPr>
                <w:rFonts w:ascii="Times New Roman" w:eastAsia="Times New Roman" w:hAnsi="Times New Roman" w:cs="Times New Roman"/>
                <w:sz w:val="18"/>
                <w:szCs w:val="18"/>
                <w:lang w:val="en-US" w:eastAsia="ru-RU"/>
              </w:rPr>
              <w:t>0</w:t>
            </w:r>
          </w:p>
        </w:tc>
      </w:tr>
      <w:tr w:rsidR="006879E4" w:rsidRPr="006879E4" w14:paraId="61A1AB43" w14:textId="77777777" w:rsidTr="00811BD2">
        <w:trPr>
          <w:trHeight w:val="454"/>
        </w:trPr>
        <w:tc>
          <w:tcPr>
            <w:tcW w:w="6062" w:type="dxa"/>
            <w:hideMark/>
          </w:tcPr>
          <w:p w14:paraId="0CAB1D5A"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 xml:space="preserve">Наличие факта признания многоквартирного дома </w:t>
            </w:r>
            <w:proofErr w:type="gramStart"/>
            <w:r w:rsidRPr="006879E4">
              <w:rPr>
                <w:rFonts w:ascii="Times New Roman" w:eastAsia="Times New Roman" w:hAnsi="Times New Roman" w:cs="Times New Roman"/>
                <w:sz w:val="18"/>
                <w:szCs w:val="18"/>
                <w:lang w:eastAsia="ru-RU"/>
              </w:rPr>
              <w:t>аварийным</w:t>
            </w:r>
            <w:proofErr w:type="gramEnd"/>
            <w:r w:rsidRPr="006879E4">
              <w:rPr>
                <w:rFonts w:ascii="Times New Roman" w:eastAsia="Times New Roman" w:hAnsi="Times New Roman" w:cs="Times New Roman"/>
                <w:sz w:val="18"/>
                <w:szCs w:val="18"/>
                <w:lang w:eastAsia="ru-RU"/>
              </w:rPr>
              <w:t>:</w:t>
            </w:r>
          </w:p>
        </w:tc>
        <w:tc>
          <w:tcPr>
            <w:tcW w:w="1134" w:type="dxa"/>
            <w:hideMark/>
          </w:tcPr>
          <w:p w14:paraId="1B91B73A"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w:t>
            </w:r>
          </w:p>
        </w:tc>
        <w:tc>
          <w:tcPr>
            <w:tcW w:w="3686" w:type="dxa"/>
            <w:hideMark/>
          </w:tcPr>
          <w:p w14:paraId="402EE205"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Нет</w:t>
            </w:r>
          </w:p>
        </w:tc>
      </w:tr>
      <w:tr w:rsidR="006879E4" w:rsidRPr="006879E4" w14:paraId="07425988" w14:textId="77777777" w:rsidTr="00811BD2">
        <w:trPr>
          <w:trHeight w:val="454"/>
        </w:trPr>
        <w:tc>
          <w:tcPr>
            <w:tcW w:w="6062" w:type="dxa"/>
            <w:hideMark/>
          </w:tcPr>
          <w:p w14:paraId="12341431"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Тип фундамента</w:t>
            </w:r>
          </w:p>
        </w:tc>
        <w:tc>
          <w:tcPr>
            <w:tcW w:w="1134" w:type="dxa"/>
            <w:hideMark/>
          </w:tcPr>
          <w:p w14:paraId="72F75006"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w:t>
            </w:r>
          </w:p>
        </w:tc>
        <w:tc>
          <w:tcPr>
            <w:tcW w:w="3686" w:type="dxa"/>
            <w:hideMark/>
          </w:tcPr>
          <w:p w14:paraId="14C5E72D"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Ленточный</w:t>
            </w:r>
          </w:p>
        </w:tc>
      </w:tr>
      <w:tr w:rsidR="006879E4" w:rsidRPr="006879E4" w14:paraId="6915F7B9" w14:textId="77777777" w:rsidTr="00811BD2">
        <w:trPr>
          <w:trHeight w:val="454"/>
        </w:trPr>
        <w:tc>
          <w:tcPr>
            <w:tcW w:w="6062" w:type="dxa"/>
            <w:hideMark/>
          </w:tcPr>
          <w:p w14:paraId="17716204"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 xml:space="preserve">Площадь </w:t>
            </w:r>
            <w:proofErr w:type="spellStart"/>
            <w:r w:rsidRPr="006879E4">
              <w:rPr>
                <w:rFonts w:ascii="Times New Roman" w:eastAsia="Times New Roman" w:hAnsi="Times New Roman" w:cs="Times New Roman"/>
                <w:sz w:val="18"/>
                <w:szCs w:val="18"/>
                <w:lang w:eastAsia="ru-RU"/>
              </w:rPr>
              <w:t>отмостки</w:t>
            </w:r>
            <w:proofErr w:type="spellEnd"/>
          </w:p>
        </w:tc>
        <w:tc>
          <w:tcPr>
            <w:tcW w:w="1134" w:type="dxa"/>
            <w:hideMark/>
          </w:tcPr>
          <w:p w14:paraId="73CA025A" w14:textId="77777777" w:rsidR="006879E4" w:rsidRPr="006879E4" w:rsidRDefault="006879E4" w:rsidP="006879E4">
            <w:pPr>
              <w:rPr>
                <w:rFonts w:ascii="Times New Roman" w:eastAsia="Times New Roman" w:hAnsi="Times New Roman" w:cs="Times New Roman"/>
                <w:sz w:val="18"/>
                <w:szCs w:val="18"/>
                <w:lang w:eastAsia="ru-RU"/>
              </w:rPr>
            </w:pPr>
            <w:proofErr w:type="spellStart"/>
            <w:r w:rsidRPr="006879E4">
              <w:rPr>
                <w:rFonts w:ascii="Times New Roman" w:eastAsia="Times New Roman" w:hAnsi="Times New Roman" w:cs="Times New Roman"/>
                <w:sz w:val="18"/>
                <w:szCs w:val="18"/>
                <w:lang w:eastAsia="ru-RU"/>
              </w:rPr>
              <w:t>кв.м</w:t>
            </w:r>
            <w:proofErr w:type="spellEnd"/>
            <w:r w:rsidRPr="006879E4">
              <w:rPr>
                <w:rFonts w:ascii="Times New Roman" w:eastAsia="Times New Roman" w:hAnsi="Times New Roman" w:cs="Times New Roman"/>
                <w:sz w:val="18"/>
                <w:szCs w:val="18"/>
                <w:lang w:eastAsia="ru-RU"/>
              </w:rPr>
              <w:t>.</w:t>
            </w:r>
          </w:p>
        </w:tc>
        <w:tc>
          <w:tcPr>
            <w:tcW w:w="3686" w:type="dxa"/>
            <w:hideMark/>
          </w:tcPr>
          <w:p w14:paraId="27C91ACD"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70</w:t>
            </w:r>
          </w:p>
        </w:tc>
      </w:tr>
      <w:tr w:rsidR="006879E4" w:rsidRPr="006879E4" w14:paraId="1F7CAE06" w14:textId="77777777" w:rsidTr="00811BD2">
        <w:trPr>
          <w:trHeight w:val="454"/>
        </w:trPr>
        <w:tc>
          <w:tcPr>
            <w:tcW w:w="6062" w:type="dxa"/>
            <w:hideMark/>
          </w:tcPr>
          <w:p w14:paraId="0ACD5877"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Тип внутренних стен</w:t>
            </w:r>
          </w:p>
        </w:tc>
        <w:tc>
          <w:tcPr>
            <w:tcW w:w="1134" w:type="dxa"/>
            <w:hideMark/>
          </w:tcPr>
          <w:p w14:paraId="02C7820F"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w:t>
            </w:r>
          </w:p>
        </w:tc>
        <w:tc>
          <w:tcPr>
            <w:tcW w:w="3686" w:type="dxa"/>
            <w:hideMark/>
          </w:tcPr>
          <w:p w14:paraId="3AD52F19"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 xml:space="preserve">Стены кирпичные </w:t>
            </w:r>
          </w:p>
        </w:tc>
      </w:tr>
      <w:tr w:rsidR="006879E4" w:rsidRPr="006879E4" w14:paraId="3FE45AF4" w14:textId="77777777" w:rsidTr="00811BD2">
        <w:trPr>
          <w:trHeight w:val="454"/>
        </w:trPr>
        <w:tc>
          <w:tcPr>
            <w:tcW w:w="6062" w:type="dxa"/>
            <w:hideMark/>
          </w:tcPr>
          <w:p w14:paraId="0D2CE1CB"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Тип наружных стен</w:t>
            </w:r>
          </w:p>
        </w:tc>
        <w:tc>
          <w:tcPr>
            <w:tcW w:w="1134" w:type="dxa"/>
            <w:hideMark/>
          </w:tcPr>
          <w:p w14:paraId="0DDED269"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w:t>
            </w:r>
          </w:p>
        </w:tc>
        <w:tc>
          <w:tcPr>
            <w:tcW w:w="3686" w:type="dxa"/>
            <w:hideMark/>
          </w:tcPr>
          <w:p w14:paraId="383AB952"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Calibri" w:hAnsi="Times New Roman" w:cs="Times New Roman"/>
                <w:color w:val="000000"/>
                <w:sz w:val="18"/>
                <w:szCs w:val="18"/>
                <w:shd w:val="clear" w:color="auto" w:fill="FFFFFF"/>
              </w:rPr>
              <w:t>Стены кирпичные</w:t>
            </w:r>
          </w:p>
        </w:tc>
      </w:tr>
      <w:tr w:rsidR="006879E4" w:rsidRPr="006879E4" w14:paraId="73838593" w14:textId="77777777" w:rsidTr="00811BD2">
        <w:trPr>
          <w:trHeight w:val="454"/>
        </w:trPr>
        <w:tc>
          <w:tcPr>
            <w:tcW w:w="6062" w:type="dxa"/>
            <w:hideMark/>
          </w:tcPr>
          <w:p w14:paraId="36820627"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Материал отделки фасада</w:t>
            </w:r>
          </w:p>
        </w:tc>
        <w:tc>
          <w:tcPr>
            <w:tcW w:w="1134" w:type="dxa"/>
            <w:hideMark/>
          </w:tcPr>
          <w:p w14:paraId="3532D2E5"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w:t>
            </w:r>
          </w:p>
        </w:tc>
        <w:tc>
          <w:tcPr>
            <w:tcW w:w="3686" w:type="dxa"/>
            <w:hideMark/>
          </w:tcPr>
          <w:p w14:paraId="79D17507"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Окраска</w:t>
            </w:r>
            <w:r w:rsidRPr="006879E4">
              <w:rPr>
                <w:rFonts w:ascii="Times New Roman" w:eastAsia="Times New Roman" w:hAnsi="Times New Roman" w:cs="Times New Roman"/>
                <w:sz w:val="18"/>
                <w:szCs w:val="18"/>
                <w:lang w:val="en-US" w:eastAsia="ru-RU"/>
              </w:rPr>
              <w:t xml:space="preserve"> </w:t>
            </w:r>
            <w:r w:rsidRPr="006879E4">
              <w:rPr>
                <w:rFonts w:ascii="Times New Roman" w:eastAsia="Times New Roman" w:hAnsi="Times New Roman" w:cs="Times New Roman"/>
                <w:sz w:val="18"/>
                <w:szCs w:val="18"/>
                <w:lang w:eastAsia="ru-RU"/>
              </w:rPr>
              <w:t xml:space="preserve">по штукатурке </w:t>
            </w:r>
          </w:p>
        </w:tc>
      </w:tr>
      <w:tr w:rsidR="006879E4" w:rsidRPr="006879E4" w14:paraId="7E8637B4" w14:textId="77777777" w:rsidTr="00811BD2">
        <w:trPr>
          <w:trHeight w:val="454"/>
        </w:trPr>
        <w:tc>
          <w:tcPr>
            <w:tcW w:w="6062" w:type="dxa"/>
            <w:hideMark/>
          </w:tcPr>
          <w:p w14:paraId="17A8584F"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Тип перекрытия</w:t>
            </w:r>
          </w:p>
        </w:tc>
        <w:tc>
          <w:tcPr>
            <w:tcW w:w="1134" w:type="dxa"/>
            <w:hideMark/>
          </w:tcPr>
          <w:p w14:paraId="30508493"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w:t>
            </w:r>
          </w:p>
        </w:tc>
        <w:tc>
          <w:tcPr>
            <w:tcW w:w="3686" w:type="dxa"/>
            <w:hideMark/>
          </w:tcPr>
          <w:p w14:paraId="1BFAC5E2"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Calibri" w:hAnsi="Times New Roman" w:cs="Times New Roman"/>
                <w:color w:val="000000"/>
                <w:sz w:val="18"/>
                <w:szCs w:val="18"/>
                <w:shd w:val="clear" w:color="auto" w:fill="FFFFFF"/>
              </w:rPr>
              <w:t>Железобетонные сборные плиты</w:t>
            </w:r>
          </w:p>
        </w:tc>
      </w:tr>
      <w:tr w:rsidR="006879E4" w:rsidRPr="006879E4" w14:paraId="2D703374" w14:textId="77777777" w:rsidTr="00811BD2">
        <w:trPr>
          <w:trHeight w:val="454"/>
        </w:trPr>
        <w:tc>
          <w:tcPr>
            <w:tcW w:w="6062" w:type="dxa"/>
            <w:hideMark/>
          </w:tcPr>
          <w:p w14:paraId="7E13F4F7"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Тип кровли</w:t>
            </w:r>
          </w:p>
        </w:tc>
        <w:tc>
          <w:tcPr>
            <w:tcW w:w="1134" w:type="dxa"/>
            <w:hideMark/>
          </w:tcPr>
          <w:p w14:paraId="5EA99C3E"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w:t>
            </w:r>
          </w:p>
        </w:tc>
        <w:tc>
          <w:tcPr>
            <w:tcW w:w="3686" w:type="dxa"/>
            <w:hideMark/>
          </w:tcPr>
          <w:p w14:paraId="2BDBE1BF"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Шиферная</w:t>
            </w:r>
          </w:p>
        </w:tc>
      </w:tr>
      <w:tr w:rsidR="006879E4" w:rsidRPr="006879E4" w14:paraId="3DC2C966" w14:textId="77777777" w:rsidTr="00811BD2">
        <w:trPr>
          <w:trHeight w:val="454"/>
        </w:trPr>
        <w:tc>
          <w:tcPr>
            <w:tcW w:w="6062" w:type="dxa"/>
            <w:hideMark/>
          </w:tcPr>
          <w:p w14:paraId="4472C587"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Материал окон</w:t>
            </w:r>
          </w:p>
        </w:tc>
        <w:tc>
          <w:tcPr>
            <w:tcW w:w="1134" w:type="dxa"/>
            <w:hideMark/>
          </w:tcPr>
          <w:p w14:paraId="0210A476"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w:t>
            </w:r>
          </w:p>
        </w:tc>
        <w:tc>
          <w:tcPr>
            <w:tcW w:w="3686" w:type="dxa"/>
            <w:hideMark/>
          </w:tcPr>
          <w:p w14:paraId="5382033B"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дерево</w:t>
            </w:r>
          </w:p>
        </w:tc>
      </w:tr>
      <w:tr w:rsidR="006879E4" w:rsidRPr="006879E4" w14:paraId="7EA1A67F" w14:textId="77777777" w:rsidTr="00811BD2">
        <w:trPr>
          <w:trHeight w:val="454"/>
        </w:trPr>
        <w:tc>
          <w:tcPr>
            <w:tcW w:w="6062" w:type="dxa"/>
            <w:hideMark/>
          </w:tcPr>
          <w:p w14:paraId="74B52C29"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Тип внутридомовой инженерной системы газоснабжения</w:t>
            </w:r>
          </w:p>
        </w:tc>
        <w:tc>
          <w:tcPr>
            <w:tcW w:w="1134" w:type="dxa"/>
            <w:hideMark/>
          </w:tcPr>
          <w:p w14:paraId="656C267D"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w:t>
            </w:r>
          </w:p>
        </w:tc>
        <w:tc>
          <w:tcPr>
            <w:tcW w:w="3686" w:type="dxa"/>
            <w:hideMark/>
          </w:tcPr>
          <w:p w14:paraId="010D8486"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центральное</w:t>
            </w:r>
          </w:p>
        </w:tc>
      </w:tr>
      <w:tr w:rsidR="006879E4" w:rsidRPr="006879E4" w14:paraId="3721FEC5" w14:textId="77777777" w:rsidTr="00811BD2">
        <w:trPr>
          <w:trHeight w:val="454"/>
        </w:trPr>
        <w:tc>
          <w:tcPr>
            <w:tcW w:w="6062" w:type="dxa"/>
            <w:hideMark/>
          </w:tcPr>
          <w:p w14:paraId="1A7D6195"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 xml:space="preserve"> Количество вводов внутридомовой инженерной системы газоснабжения в многоквартирный дом </w:t>
            </w:r>
          </w:p>
        </w:tc>
        <w:tc>
          <w:tcPr>
            <w:tcW w:w="1134" w:type="dxa"/>
            <w:hideMark/>
          </w:tcPr>
          <w:p w14:paraId="5715517E"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единиц</w:t>
            </w:r>
          </w:p>
        </w:tc>
        <w:tc>
          <w:tcPr>
            <w:tcW w:w="3686" w:type="dxa"/>
            <w:hideMark/>
          </w:tcPr>
          <w:p w14:paraId="67E429BC"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2</w:t>
            </w:r>
          </w:p>
        </w:tc>
      </w:tr>
      <w:tr w:rsidR="006879E4" w:rsidRPr="006879E4" w14:paraId="4F1CC5F3" w14:textId="77777777" w:rsidTr="00811BD2">
        <w:trPr>
          <w:trHeight w:val="454"/>
        </w:trPr>
        <w:tc>
          <w:tcPr>
            <w:tcW w:w="6062" w:type="dxa"/>
            <w:hideMark/>
          </w:tcPr>
          <w:p w14:paraId="2E378D81"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134" w:type="dxa"/>
            <w:hideMark/>
          </w:tcPr>
          <w:p w14:paraId="243C61B6"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единиц</w:t>
            </w:r>
          </w:p>
        </w:tc>
        <w:tc>
          <w:tcPr>
            <w:tcW w:w="3686" w:type="dxa"/>
            <w:hideMark/>
          </w:tcPr>
          <w:p w14:paraId="3B7D4069"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1</w:t>
            </w:r>
          </w:p>
        </w:tc>
      </w:tr>
      <w:tr w:rsidR="006879E4" w:rsidRPr="006879E4" w14:paraId="2FFF3153" w14:textId="77777777" w:rsidTr="00811BD2">
        <w:trPr>
          <w:trHeight w:val="454"/>
        </w:trPr>
        <w:tc>
          <w:tcPr>
            <w:tcW w:w="6062" w:type="dxa"/>
            <w:hideMark/>
          </w:tcPr>
          <w:p w14:paraId="1DE2D1E6"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Сведения об установленных коллективных (общедомовых) приборах учета:</w:t>
            </w:r>
          </w:p>
        </w:tc>
        <w:tc>
          <w:tcPr>
            <w:tcW w:w="1134" w:type="dxa"/>
            <w:hideMark/>
          </w:tcPr>
          <w:p w14:paraId="219B1722"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единиц</w:t>
            </w:r>
          </w:p>
        </w:tc>
        <w:tc>
          <w:tcPr>
            <w:tcW w:w="3686" w:type="dxa"/>
            <w:hideMark/>
          </w:tcPr>
          <w:p w14:paraId="55D33E21" w14:textId="77777777" w:rsidR="006879E4" w:rsidRPr="006879E4" w:rsidRDefault="006879E4" w:rsidP="006879E4">
            <w:pPr>
              <w:rPr>
                <w:rFonts w:ascii="Times New Roman" w:eastAsia="Times New Roman" w:hAnsi="Times New Roman" w:cs="Times New Roman"/>
                <w:sz w:val="18"/>
                <w:szCs w:val="18"/>
                <w:lang w:eastAsia="ru-RU"/>
              </w:rPr>
            </w:pPr>
            <w:proofErr w:type="gramStart"/>
            <w:r w:rsidRPr="006879E4">
              <w:rPr>
                <w:rFonts w:ascii="Times New Roman" w:eastAsia="Times New Roman" w:hAnsi="Times New Roman" w:cs="Times New Roman"/>
                <w:sz w:val="18"/>
                <w:szCs w:val="18"/>
                <w:lang w:eastAsia="ru-RU"/>
              </w:rPr>
              <w:t>2  (холодная вода – 1,</w:t>
            </w:r>
            <w:proofErr w:type="gramEnd"/>
          </w:p>
          <w:p w14:paraId="24035C78"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электрическая энергия  - 1)</w:t>
            </w:r>
          </w:p>
        </w:tc>
      </w:tr>
      <w:tr w:rsidR="006879E4" w:rsidRPr="006879E4" w14:paraId="3F5D42BA" w14:textId="77777777" w:rsidTr="00811BD2">
        <w:trPr>
          <w:trHeight w:val="454"/>
        </w:trPr>
        <w:tc>
          <w:tcPr>
            <w:tcW w:w="6062" w:type="dxa"/>
            <w:hideMark/>
          </w:tcPr>
          <w:p w14:paraId="6C140CCC"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Кадастровый номер земельного участка</w:t>
            </w:r>
          </w:p>
        </w:tc>
        <w:tc>
          <w:tcPr>
            <w:tcW w:w="1134" w:type="dxa"/>
            <w:hideMark/>
          </w:tcPr>
          <w:p w14:paraId="583BF188"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w:t>
            </w:r>
          </w:p>
        </w:tc>
        <w:tc>
          <w:tcPr>
            <w:tcW w:w="3686" w:type="dxa"/>
            <w:hideMark/>
          </w:tcPr>
          <w:p w14:paraId="0EADDF54"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66:34:0502005:30</w:t>
            </w:r>
          </w:p>
        </w:tc>
      </w:tr>
      <w:tr w:rsidR="006879E4" w:rsidRPr="006879E4" w14:paraId="48271A83" w14:textId="77777777" w:rsidTr="00811BD2">
        <w:trPr>
          <w:trHeight w:val="454"/>
        </w:trPr>
        <w:tc>
          <w:tcPr>
            <w:tcW w:w="6062" w:type="dxa"/>
            <w:hideMark/>
          </w:tcPr>
          <w:p w14:paraId="77D5AFA9"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Площадь земельного участка</w:t>
            </w:r>
          </w:p>
        </w:tc>
        <w:tc>
          <w:tcPr>
            <w:tcW w:w="1134" w:type="dxa"/>
            <w:hideMark/>
          </w:tcPr>
          <w:p w14:paraId="5BC0DB48" w14:textId="77777777" w:rsidR="006879E4" w:rsidRPr="006879E4" w:rsidRDefault="006879E4" w:rsidP="006879E4">
            <w:pPr>
              <w:rPr>
                <w:rFonts w:ascii="Times New Roman" w:eastAsia="Times New Roman" w:hAnsi="Times New Roman" w:cs="Times New Roman"/>
                <w:sz w:val="18"/>
                <w:szCs w:val="18"/>
                <w:lang w:eastAsia="ru-RU"/>
              </w:rPr>
            </w:pPr>
            <w:proofErr w:type="spellStart"/>
            <w:r w:rsidRPr="006879E4">
              <w:rPr>
                <w:rFonts w:ascii="Times New Roman" w:eastAsia="Times New Roman" w:hAnsi="Times New Roman" w:cs="Times New Roman"/>
                <w:sz w:val="18"/>
                <w:szCs w:val="18"/>
                <w:lang w:eastAsia="ru-RU"/>
              </w:rPr>
              <w:t>кв.м</w:t>
            </w:r>
            <w:proofErr w:type="spellEnd"/>
            <w:r w:rsidRPr="006879E4">
              <w:rPr>
                <w:rFonts w:ascii="Times New Roman" w:eastAsia="Times New Roman" w:hAnsi="Times New Roman" w:cs="Times New Roman"/>
                <w:sz w:val="18"/>
                <w:szCs w:val="18"/>
                <w:lang w:eastAsia="ru-RU"/>
              </w:rPr>
              <w:t>.</w:t>
            </w:r>
          </w:p>
        </w:tc>
        <w:tc>
          <w:tcPr>
            <w:tcW w:w="3686" w:type="dxa"/>
            <w:hideMark/>
          </w:tcPr>
          <w:p w14:paraId="10A940C9" w14:textId="77777777" w:rsidR="006879E4" w:rsidRPr="006879E4" w:rsidRDefault="006879E4" w:rsidP="006879E4">
            <w:pPr>
              <w:rPr>
                <w:rFonts w:ascii="Times New Roman" w:eastAsia="Times New Roman" w:hAnsi="Times New Roman" w:cs="Times New Roman"/>
                <w:sz w:val="18"/>
                <w:szCs w:val="18"/>
                <w:lang w:eastAsia="ru-RU"/>
              </w:rPr>
            </w:pPr>
            <w:r w:rsidRPr="006879E4">
              <w:rPr>
                <w:rFonts w:ascii="Times New Roman" w:eastAsia="Times New Roman" w:hAnsi="Times New Roman" w:cs="Times New Roman"/>
                <w:sz w:val="18"/>
                <w:szCs w:val="18"/>
                <w:lang w:eastAsia="ru-RU"/>
              </w:rPr>
              <w:t>1239</w:t>
            </w:r>
          </w:p>
        </w:tc>
      </w:tr>
    </w:tbl>
    <w:p w14:paraId="753AA175" w14:textId="77777777" w:rsidR="006879E4" w:rsidRDefault="006879E4" w:rsidP="001663F6">
      <w:pPr>
        <w:spacing w:after="0" w:line="240" w:lineRule="auto"/>
        <w:jc w:val="right"/>
        <w:rPr>
          <w:rFonts w:ascii="Times New Roman" w:eastAsia="SimSun" w:hAnsi="Times New Roman" w:cs="Times New Roman"/>
          <w:sz w:val="16"/>
          <w:szCs w:val="16"/>
          <w:lang w:eastAsia="zh-CN" w:bidi="hi-IN"/>
          <w14:ligatures w14:val="none"/>
        </w:rPr>
      </w:pPr>
    </w:p>
    <w:p w14:paraId="6550F61F" w14:textId="77777777" w:rsidR="006879E4" w:rsidRDefault="006879E4" w:rsidP="001663F6">
      <w:pPr>
        <w:spacing w:after="0" w:line="240" w:lineRule="auto"/>
        <w:jc w:val="right"/>
        <w:rPr>
          <w:rFonts w:ascii="Times New Roman" w:eastAsia="SimSun" w:hAnsi="Times New Roman" w:cs="Times New Roman"/>
          <w:sz w:val="16"/>
          <w:szCs w:val="16"/>
          <w:lang w:eastAsia="zh-CN" w:bidi="hi-IN"/>
          <w14:ligatures w14:val="none"/>
        </w:rPr>
      </w:pPr>
    </w:p>
    <w:p w14:paraId="35B8C0AE" w14:textId="649D7921"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lastRenderedPageBreak/>
        <w:t xml:space="preserve">Приложение № 2 к  договору  управления </w:t>
      </w:r>
    </w:p>
    <w:p w14:paraId="0BC4A350"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14:ligatures w14:val="none"/>
        </w:rPr>
        <w:t>г</w:t>
      </w:r>
      <w:proofErr w:type="gramEnd"/>
      <w:r w:rsidRPr="001663F6">
        <w:rPr>
          <w:rFonts w:ascii="Times New Roman" w:eastAsia="SimSun" w:hAnsi="Times New Roman" w:cs="Times New Roman"/>
          <w:sz w:val="16"/>
          <w:szCs w:val="16"/>
          <w:lang w:eastAsia="zh-CN" w:bidi="hi-IN"/>
          <w14:ligatures w14:val="none"/>
        </w:rPr>
        <w:t>.</w:t>
      </w:r>
    </w:p>
    <w:p w14:paraId="11B9EE36"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24F43F4C" w14:textId="61181111"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492D0A7F"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 _____________, д.__</w:t>
      </w:r>
    </w:p>
    <w:p w14:paraId="5FF87357" w14:textId="77777777" w:rsidR="001663F6" w:rsidRPr="001663F6" w:rsidRDefault="001663F6" w:rsidP="001663F6">
      <w:pPr>
        <w:spacing w:after="0" w:line="240" w:lineRule="auto"/>
        <w:jc w:val="right"/>
        <w:rPr>
          <w:rFonts w:ascii="Times New Roman" w:eastAsia="SimSun" w:hAnsi="Times New Roman" w:cs="Times New Roman"/>
          <w:sz w:val="20"/>
          <w:szCs w:val="20"/>
          <w:lang w:eastAsia="zh-CN" w:bidi="hi-IN"/>
          <w14:ligatures w14:val="none"/>
        </w:rPr>
      </w:pPr>
    </w:p>
    <w:p w14:paraId="596DBC34" w14:textId="77777777"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14:ligatures w14:val="none"/>
        </w:rPr>
      </w:pPr>
      <w:r w:rsidRPr="001663F6">
        <w:rPr>
          <w:rFonts w:ascii="Times New Roman" w:eastAsia="SimSun" w:hAnsi="Times New Roman" w:cs="Times New Roman"/>
          <w:b/>
          <w:sz w:val="16"/>
          <w:szCs w:val="16"/>
          <w:lang w:eastAsia="ru-RU" w:bidi="hi-IN"/>
          <w14:ligatures w14:val="none"/>
        </w:rPr>
        <w:t xml:space="preserve">Перечень коммунальных услуг, </w:t>
      </w:r>
      <w:r w:rsidRPr="001663F6">
        <w:rPr>
          <w:rFonts w:ascii="Times New Roman" w:eastAsia="Calibri" w:hAnsi="Times New Roman" w:cs="Times New Roman"/>
          <w:b/>
          <w:kern w:val="0"/>
          <w:sz w:val="16"/>
          <w:szCs w:val="16"/>
          <w:lang w:eastAsia="ar-SA"/>
          <w14:ligatures w14:val="none"/>
        </w:rPr>
        <w:t>потребляемых при использовании и содержании общего имущества в многоквартирном доме и их стоимость</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03CDAC64" w14:textId="77777777"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14:paraId="61D9EA6F"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roofErr w:type="gramStart"/>
            <w:r w:rsidRPr="001663F6">
              <w:rPr>
                <w:rFonts w:ascii="Times New Roman" w:eastAsia="SimSun" w:hAnsi="Times New Roman" w:cs="Times New Roman"/>
                <w:sz w:val="16"/>
                <w:szCs w:val="16"/>
                <w:lang w:eastAsia="zh-CN" w:bidi="hi-IN"/>
                <w14:ligatures w14:val="none"/>
              </w:rPr>
              <w:t>п</w:t>
            </w:r>
            <w:proofErr w:type="gramEnd"/>
            <w:r w:rsidRPr="001663F6">
              <w:rPr>
                <w:rFonts w:ascii="Times New Roman" w:eastAsia="SimSun" w:hAnsi="Times New Roman" w:cs="Times New Roman"/>
                <w:sz w:val="16"/>
                <w:szCs w:val="16"/>
                <w:lang w:eastAsia="zh-CN" w:bidi="hi-IN"/>
                <w14:ligatures w14:val="none"/>
              </w:rPr>
              <w:t>/п</w:t>
            </w:r>
          </w:p>
        </w:tc>
        <w:tc>
          <w:tcPr>
            <w:tcW w:w="1978" w:type="dxa"/>
            <w:tcBorders>
              <w:top w:val="single" w:sz="4" w:space="0" w:color="000000"/>
              <w:left w:val="single" w:sz="4" w:space="0" w:color="000000"/>
              <w:bottom w:val="single" w:sz="4" w:space="0" w:color="000000"/>
              <w:right w:val="single" w:sz="4" w:space="0" w:color="000000"/>
            </w:tcBorders>
          </w:tcPr>
          <w:p w14:paraId="0003927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416DFE2"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14:paraId="1C97B63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14:paraId="03367733"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Единица </w:t>
            </w:r>
            <w:proofErr w:type="spellStart"/>
            <w:proofErr w:type="gramStart"/>
            <w:r w:rsidRPr="001663F6">
              <w:rPr>
                <w:rFonts w:ascii="Times New Roman" w:eastAsia="SimSun" w:hAnsi="Times New Roman" w:cs="Times New Roman"/>
                <w:sz w:val="16"/>
                <w:szCs w:val="16"/>
                <w:lang w:eastAsia="zh-CN" w:bidi="hi-IN"/>
                <w14:ligatures w14:val="none"/>
              </w:rPr>
              <w:t>измере-ния</w:t>
            </w:r>
            <w:proofErr w:type="spellEnd"/>
            <w:proofErr w:type="gramEnd"/>
          </w:p>
        </w:tc>
        <w:tc>
          <w:tcPr>
            <w:tcW w:w="1348" w:type="dxa"/>
            <w:tcBorders>
              <w:top w:val="single" w:sz="4" w:space="0" w:color="000000"/>
              <w:left w:val="single" w:sz="4" w:space="0" w:color="000000"/>
              <w:bottom w:val="single" w:sz="4" w:space="0" w:color="000000"/>
              <w:right w:val="single" w:sz="4" w:space="0" w:color="000000"/>
            </w:tcBorders>
          </w:tcPr>
          <w:p w14:paraId="5B878A1F"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roofErr w:type="spellStart"/>
            <w:proofErr w:type="gramStart"/>
            <w:r w:rsidRPr="001663F6">
              <w:rPr>
                <w:rFonts w:ascii="Times New Roman" w:eastAsia="SimSun" w:hAnsi="Times New Roman" w:cs="Times New Roman"/>
                <w:sz w:val="16"/>
                <w:szCs w:val="16"/>
                <w:lang w:eastAsia="zh-CN" w:bidi="hi-IN"/>
                <w14:ligatures w14:val="none"/>
              </w:rPr>
              <w:t>Стоимо-сть</w:t>
            </w:r>
            <w:proofErr w:type="spellEnd"/>
            <w:proofErr w:type="gramEnd"/>
          </w:p>
          <w:p w14:paraId="79CABE5C"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(руб.)</w:t>
            </w:r>
          </w:p>
        </w:tc>
        <w:tc>
          <w:tcPr>
            <w:tcW w:w="2115" w:type="dxa"/>
            <w:tcBorders>
              <w:top w:val="single" w:sz="4" w:space="0" w:color="000000"/>
              <w:left w:val="single" w:sz="4" w:space="0" w:color="000000"/>
              <w:bottom w:val="single" w:sz="4" w:space="0" w:color="000000"/>
              <w:right w:val="single" w:sz="4" w:space="0" w:color="000000"/>
            </w:tcBorders>
          </w:tcPr>
          <w:p w14:paraId="71F5C894"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7D1CCB06"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Основание</w:t>
            </w:r>
          </w:p>
          <w:p w14:paraId="54A5AFB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73532080"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Примечание</w:t>
            </w:r>
          </w:p>
          <w:p w14:paraId="5712B59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(объем и стоимость определяется)</w:t>
            </w:r>
          </w:p>
        </w:tc>
      </w:tr>
    </w:tbl>
    <w:p w14:paraId="045B2AD5" w14:textId="77777777"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14:ligatures w14:val="none"/>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70313097" w14:textId="77777777"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14:paraId="3886F13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w:t>
            </w:r>
          </w:p>
          <w:p w14:paraId="2BDFA70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E17F3F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7F8041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0C164E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649ED5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D238F4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1.1</w:t>
            </w:r>
          </w:p>
        </w:tc>
        <w:tc>
          <w:tcPr>
            <w:tcW w:w="1978" w:type="dxa"/>
            <w:tcBorders>
              <w:top w:val="single" w:sz="4" w:space="0" w:color="000000"/>
              <w:left w:val="single" w:sz="4" w:space="0" w:color="000000"/>
              <w:bottom w:val="single" w:sz="4" w:space="0" w:color="000000"/>
              <w:right w:val="single" w:sz="4" w:space="0" w:color="000000"/>
            </w:tcBorders>
          </w:tcPr>
          <w:p w14:paraId="083D759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Коммунальные ресурсы, потребляемые при использовании и содержании общего имущества  в МКД:</w:t>
            </w:r>
          </w:p>
          <w:p w14:paraId="38D5A63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75706FD"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-холодная вода,  потребляемая при содержании общего</w:t>
            </w:r>
          </w:p>
          <w:p w14:paraId="60B404C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имущества в  МКД,</w:t>
            </w:r>
          </w:p>
          <w:p w14:paraId="752843A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холодная вода для горячего водоснабжения</w:t>
            </w:r>
          </w:p>
          <w:p w14:paraId="24B80CB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 при наличии ГВС)</w:t>
            </w:r>
          </w:p>
          <w:p w14:paraId="43CCF1BE"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862EC6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612FD5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18E8E22"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4EF94C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62B7BBF"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D3725FA"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7B8CEA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77DB8BB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3C8AEEA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постоянно</w:t>
            </w:r>
          </w:p>
          <w:p w14:paraId="38F23F2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06CB34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525650F"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6A2BCE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C34C1B4"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EF7F88D"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06EAC0"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844" w:type="dxa"/>
            <w:tcBorders>
              <w:top w:val="single" w:sz="4" w:space="0" w:color="000000"/>
              <w:left w:val="single" w:sz="4" w:space="0" w:color="000000"/>
              <w:bottom w:val="single" w:sz="4" w:space="0" w:color="000000"/>
              <w:right w:val="single" w:sz="4" w:space="0" w:color="000000"/>
            </w:tcBorders>
          </w:tcPr>
          <w:p w14:paraId="6668A40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76ACB42"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37048DD3"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4C1B23E"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5DFBF2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03B511B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1м</w:t>
            </w:r>
            <w:r w:rsidRPr="002237CB">
              <w:rPr>
                <w:rFonts w:ascii="Times New Roman" w:eastAsia="SimSun" w:hAnsi="Times New Roman" w:cs="Times New Roman"/>
                <w:sz w:val="16"/>
                <w:szCs w:val="16"/>
                <w:vertAlign w:val="superscript"/>
                <w:lang w:eastAsia="zh-CN" w:bidi="hi-IN"/>
                <w14:ligatures w14:val="none"/>
              </w:rPr>
              <w:t>3</w:t>
            </w:r>
          </w:p>
        </w:tc>
        <w:tc>
          <w:tcPr>
            <w:tcW w:w="1348" w:type="dxa"/>
            <w:tcBorders>
              <w:top w:val="single" w:sz="4" w:space="0" w:color="000000"/>
              <w:left w:val="single" w:sz="4" w:space="0" w:color="000000"/>
              <w:bottom w:val="single" w:sz="4" w:space="0" w:color="000000"/>
              <w:right w:val="single" w:sz="4" w:space="0" w:color="000000"/>
            </w:tcBorders>
          </w:tcPr>
          <w:p w14:paraId="721D64CB"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536D42D9"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21CA711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5116879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1F515C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077B52B9" w14:textId="685DCFAD" w:rsidR="001663F6" w:rsidRPr="002237CB"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49,81</w:t>
            </w:r>
          </w:p>
          <w:p w14:paraId="2121477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115" w:type="dxa"/>
            <w:tcBorders>
              <w:top w:val="single" w:sz="4" w:space="0" w:color="000000"/>
              <w:left w:val="single" w:sz="4" w:space="0" w:color="000000"/>
              <w:bottom w:val="single" w:sz="4" w:space="0" w:color="000000"/>
              <w:right w:val="single" w:sz="4" w:space="0" w:color="000000"/>
            </w:tcBorders>
          </w:tcPr>
          <w:p w14:paraId="14BF8C4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37556C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78F327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B8ECF39"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B0A40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392B21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Постановление РЭК</w:t>
            </w:r>
          </w:p>
          <w:p w14:paraId="5DC6B947" w14:textId="47221B99"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roofErr w:type="gramStart"/>
            <w:r w:rsidRPr="002237CB">
              <w:rPr>
                <w:rFonts w:ascii="Times New Roman" w:eastAsia="SimSun" w:hAnsi="Times New Roman" w:cs="Times New Roman"/>
                <w:sz w:val="16"/>
                <w:szCs w:val="16"/>
                <w:lang w:eastAsia="zh-CN" w:bidi="hi-IN"/>
                <w14:ligatures w14:val="none"/>
              </w:rPr>
              <w:t>Свердловской</w:t>
            </w:r>
            <w:proofErr w:type="gramEnd"/>
            <w:r w:rsidRPr="002237CB">
              <w:rPr>
                <w:rFonts w:ascii="Times New Roman" w:eastAsia="SimSun" w:hAnsi="Times New Roman" w:cs="Times New Roman"/>
                <w:sz w:val="16"/>
                <w:szCs w:val="16"/>
                <w:lang w:eastAsia="zh-CN" w:bidi="hi-IN"/>
                <w14:ligatures w14:val="none"/>
              </w:rPr>
              <w:t xml:space="preserve"> обл.№ </w:t>
            </w:r>
            <w:r w:rsidR="00200CCA">
              <w:rPr>
                <w:rFonts w:ascii="Times New Roman" w:eastAsia="SimSun" w:hAnsi="Times New Roman" w:cs="Times New Roman"/>
                <w:sz w:val="16"/>
                <w:szCs w:val="16"/>
                <w:lang w:eastAsia="zh-CN" w:bidi="hi-IN"/>
                <w14:ligatures w14:val="none"/>
              </w:rPr>
              <w:t>32</w:t>
            </w:r>
            <w:r w:rsidRPr="002237CB">
              <w:rPr>
                <w:rFonts w:ascii="Times New Roman" w:eastAsia="SimSun" w:hAnsi="Times New Roman" w:cs="Times New Roman"/>
                <w:sz w:val="16"/>
                <w:szCs w:val="16"/>
                <w:lang w:eastAsia="zh-CN" w:bidi="hi-IN"/>
                <w14:ligatures w14:val="none"/>
              </w:rPr>
              <w:t xml:space="preserve">- ПК от </w:t>
            </w:r>
            <w:r w:rsidR="00200CCA">
              <w:rPr>
                <w:rFonts w:ascii="Times New Roman" w:eastAsia="SimSun" w:hAnsi="Times New Roman" w:cs="Times New Roman"/>
                <w:sz w:val="16"/>
                <w:szCs w:val="16"/>
                <w:lang w:eastAsia="zh-CN" w:bidi="hi-IN"/>
                <w14:ligatures w14:val="none"/>
              </w:rPr>
              <w:t>27.02</w:t>
            </w:r>
            <w:r w:rsidRPr="002237CB">
              <w:rPr>
                <w:rFonts w:ascii="Times New Roman" w:eastAsia="SimSun" w:hAnsi="Times New Roman" w:cs="Times New Roman"/>
                <w:sz w:val="16"/>
                <w:szCs w:val="16"/>
                <w:lang w:eastAsia="zh-CN" w:bidi="hi-IN"/>
                <w14:ligatures w14:val="none"/>
              </w:rPr>
              <w:t>.202</w:t>
            </w:r>
            <w:r w:rsidR="00200CCA">
              <w:rPr>
                <w:rFonts w:ascii="Times New Roman" w:eastAsia="SimSun" w:hAnsi="Times New Roman" w:cs="Times New Roman"/>
                <w:sz w:val="16"/>
                <w:szCs w:val="16"/>
                <w:lang w:eastAsia="zh-CN" w:bidi="hi-IN"/>
                <w14:ligatures w14:val="none"/>
              </w:rPr>
              <w:t>5</w:t>
            </w:r>
            <w:r w:rsidRPr="002237CB">
              <w:rPr>
                <w:rFonts w:ascii="Times New Roman" w:eastAsia="SimSun" w:hAnsi="Times New Roman" w:cs="Times New Roman"/>
                <w:sz w:val="16"/>
                <w:szCs w:val="16"/>
                <w:lang w:eastAsia="zh-CN" w:bidi="hi-IN"/>
                <w14:ligatures w14:val="none"/>
              </w:rPr>
              <w:t>г</w:t>
            </w:r>
          </w:p>
          <w:p w14:paraId="2BBEB72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E843AC3"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5DE14EE" w14:textId="1663EFD8"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73D5CD1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C29FB5E"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19D237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46719E6"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2595BD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924B499"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617AA326" w14:textId="77777777"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14:paraId="2A21F6F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1.2.</w:t>
            </w:r>
          </w:p>
        </w:tc>
        <w:tc>
          <w:tcPr>
            <w:tcW w:w="1978" w:type="dxa"/>
            <w:tcBorders>
              <w:top w:val="single" w:sz="4" w:space="0" w:color="000000"/>
              <w:left w:val="single" w:sz="4" w:space="0" w:color="000000"/>
              <w:bottom w:val="single" w:sz="4" w:space="0" w:color="000000"/>
              <w:right w:val="single" w:sz="4" w:space="0" w:color="000000"/>
            </w:tcBorders>
          </w:tcPr>
          <w:p w14:paraId="740CEB3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горячая вода, потребляемая  при содержании общего имущества в МКД (при поставке ГВС от ЦТП)</w:t>
            </w:r>
          </w:p>
          <w:p w14:paraId="2EA7F29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C11AC5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компонент на тепловую энергию</w:t>
            </w:r>
          </w:p>
          <w:p w14:paraId="4D0E907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2C97BC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–компонент на холодную воду </w:t>
            </w:r>
          </w:p>
          <w:p w14:paraId="469D500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1C13661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F3F985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35C4B067"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5B034FC"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3ED920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2C07A7E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CC20E5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BACA78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9A4897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83976F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F959D1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постоянно</w:t>
            </w:r>
          </w:p>
        </w:tc>
        <w:tc>
          <w:tcPr>
            <w:tcW w:w="844" w:type="dxa"/>
            <w:tcBorders>
              <w:top w:val="single" w:sz="4" w:space="0" w:color="000000"/>
              <w:left w:val="single" w:sz="4" w:space="0" w:color="000000"/>
              <w:bottom w:val="single" w:sz="4" w:space="0" w:color="000000"/>
              <w:right w:val="single" w:sz="4" w:space="0" w:color="000000"/>
            </w:tcBorders>
          </w:tcPr>
          <w:p w14:paraId="69B7B65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47DB4302"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1A672E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993C7B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561744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6B57AA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B2EB2A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1Гкал</w:t>
            </w:r>
          </w:p>
          <w:p w14:paraId="6989938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DED857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C264E3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4939D52"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r w:rsidRPr="001663F6">
              <w:rPr>
                <w:rFonts w:ascii="Times New Roman" w:eastAsia="SimSun" w:hAnsi="Times New Roman" w:cs="Times New Roman"/>
                <w:sz w:val="16"/>
                <w:szCs w:val="16"/>
                <w:lang w:eastAsia="zh-CN" w:bidi="hi-IN"/>
                <w14:ligatures w14:val="none"/>
              </w:rPr>
              <w:t>1м</w:t>
            </w:r>
            <w:r w:rsidRPr="001663F6">
              <w:rPr>
                <w:rFonts w:ascii="Times New Roman" w:eastAsia="SimSun" w:hAnsi="Times New Roman" w:cs="Times New Roman"/>
                <w:sz w:val="16"/>
                <w:szCs w:val="16"/>
                <w:vertAlign w:val="superscript"/>
                <w:lang w:eastAsia="zh-CN" w:bidi="hi-IN"/>
                <w14:ligatures w14:val="none"/>
              </w:rPr>
              <w:t>3</w:t>
            </w:r>
          </w:p>
          <w:p w14:paraId="0E07510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348" w:type="dxa"/>
            <w:tcBorders>
              <w:top w:val="single" w:sz="4" w:space="0" w:color="000000"/>
              <w:left w:val="single" w:sz="4" w:space="0" w:color="000000"/>
              <w:bottom w:val="single" w:sz="4" w:space="0" w:color="000000"/>
              <w:right w:val="single" w:sz="4" w:space="0" w:color="000000"/>
            </w:tcBorders>
          </w:tcPr>
          <w:p w14:paraId="49BCEF4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0357B2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EC2254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91D62A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75D465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5FD2D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7276EA5" w14:textId="6C727251"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2103,86</w:t>
            </w:r>
          </w:p>
          <w:p w14:paraId="1ECC9E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DC6C2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52DE5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CBD63A9" w14:textId="6F9D7582"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49,81</w:t>
            </w:r>
          </w:p>
        </w:tc>
        <w:tc>
          <w:tcPr>
            <w:tcW w:w="2115" w:type="dxa"/>
            <w:tcBorders>
              <w:top w:val="single" w:sz="4" w:space="0" w:color="000000"/>
              <w:left w:val="single" w:sz="4" w:space="0" w:color="000000"/>
              <w:bottom w:val="single" w:sz="4" w:space="0" w:color="000000"/>
              <w:right w:val="single" w:sz="4" w:space="0" w:color="000000"/>
            </w:tcBorders>
          </w:tcPr>
          <w:p w14:paraId="07866EF6"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10BE13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53018F4"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0D582539"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196AEF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A8C40BB"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8A51758" w14:textId="4CC3471F"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r w:rsidR="004F24B2">
              <w:rPr>
                <w:rFonts w:ascii="Times New Roman" w:eastAsia="SimSun" w:hAnsi="Times New Roman" w:cs="Times New Roman"/>
                <w:sz w:val="16"/>
                <w:szCs w:val="16"/>
                <w:lang w:eastAsia="zh-CN" w:bidi="hi-IN"/>
                <w14:ligatures w14:val="none"/>
              </w:rPr>
              <w:t>1</w:t>
            </w:r>
            <w:r w:rsidR="00200CCA">
              <w:rPr>
                <w:rFonts w:ascii="Times New Roman" w:eastAsia="SimSun" w:hAnsi="Times New Roman" w:cs="Times New Roman"/>
                <w:sz w:val="16"/>
                <w:szCs w:val="16"/>
                <w:lang w:eastAsia="zh-CN" w:bidi="hi-IN"/>
                <w14:ligatures w14:val="none"/>
              </w:rPr>
              <w:t>90</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17.12.2024</w:t>
            </w:r>
            <w:r w:rsidRPr="001663F6">
              <w:rPr>
                <w:rFonts w:ascii="Times New Roman" w:eastAsia="SimSun" w:hAnsi="Times New Roman" w:cs="Times New Roman"/>
                <w:sz w:val="16"/>
                <w:szCs w:val="16"/>
                <w:lang w:eastAsia="zh-CN" w:bidi="hi-IN"/>
                <w14:ligatures w14:val="none"/>
              </w:rPr>
              <w:t xml:space="preserve"> г.</w:t>
            </w:r>
          </w:p>
          <w:p w14:paraId="707D79B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8B326F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p>
          <w:p w14:paraId="2BE9ADB7" w14:textId="3A57F944"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r w:rsidR="00200CCA">
              <w:rPr>
                <w:rFonts w:ascii="Times New Roman" w:eastAsia="SimSun" w:hAnsi="Times New Roman" w:cs="Times New Roman"/>
                <w:sz w:val="16"/>
                <w:szCs w:val="16"/>
                <w:lang w:eastAsia="zh-CN" w:bidi="hi-IN"/>
                <w14:ligatures w14:val="none"/>
              </w:rPr>
              <w:t>32</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27.02.2025</w:t>
            </w:r>
            <w:r w:rsidRPr="001663F6">
              <w:rPr>
                <w:rFonts w:ascii="Times New Roman" w:eastAsia="SimSun" w:hAnsi="Times New Roman" w:cs="Times New Roman"/>
                <w:sz w:val="16"/>
                <w:szCs w:val="16"/>
                <w:lang w:eastAsia="zh-CN" w:bidi="hi-IN"/>
                <w14:ligatures w14:val="none"/>
              </w:rPr>
              <w:t xml:space="preserve"> г.</w:t>
            </w:r>
          </w:p>
          <w:p w14:paraId="3EBA07D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32D367B" w14:textId="0CCB8082"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auto"/>
              <w:right w:val="single" w:sz="4" w:space="0" w:color="000000"/>
            </w:tcBorders>
          </w:tcPr>
          <w:p w14:paraId="13B4390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0AD6491"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808B90D"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25F41D1C"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F4E7A75"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DA25C36"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88FD8BE" w14:textId="20BC94BA"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62BEB02E" w14:textId="77777777"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14:paraId="38D1D68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1.3.</w:t>
            </w:r>
          </w:p>
        </w:tc>
        <w:tc>
          <w:tcPr>
            <w:tcW w:w="1978" w:type="dxa"/>
            <w:tcBorders>
              <w:top w:val="single" w:sz="4" w:space="0" w:color="000000"/>
              <w:left w:val="single" w:sz="4" w:space="0" w:color="000000"/>
              <w:bottom w:val="single" w:sz="4" w:space="0" w:color="000000"/>
              <w:right w:val="single" w:sz="4" w:space="0" w:color="000000"/>
            </w:tcBorders>
          </w:tcPr>
          <w:p w14:paraId="651EC35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-тепловая энергия, потребляемая  при содержании общего имущества в МКД (при наличии ИТП)</w:t>
            </w:r>
          </w:p>
          <w:p w14:paraId="6838CE7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654F68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p w14:paraId="64838B3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57F95F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A9034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844" w:type="dxa"/>
            <w:tcBorders>
              <w:top w:val="single" w:sz="4" w:space="0" w:color="000000"/>
              <w:left w:val="single" w:sz="4" w:space="0" w:color="000000"/>
              <w:bottom w:val="single" w:sz="4" w:space="0" w:color="000000"/>
              <w:right w:val="single" w:sz="4" w:space="0" w:color="000000"/>
            </w:tcBorders>
          </w:tcPr>
          <w:p w14:paraId="30F01091"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1Гкал</w:t>
            </w:r>
          </w:p>
          <w:p w14:paraId="04B8469F"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p>
          <w:p w14:paraId="2C7A013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F8DE22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129514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348" w:type="dxa"/>
            <w:tcBorders>
              <w:top w:val="single" w:sz="4" w:space="0" w:color="000000"/>
              <w:left w:val="single" w:sz="4" w:space="0" w:color="000000"/>
              <w:bottom w:val="single" w:sz="4" w:space="0" w:color="000000"/>
              <w:right w:val="single" w:sz="4" w:space="0" w:color="000000"/>
            </w:tcBorders>
          </w:tcPr>
          <w:p w14:paraId="091FCE3D" w14:textId="2DE0532D"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2103,86</w:t>
            </w:r>
          </w:p>
          <w:p w14:paraId="2437AB8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06BC9B8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CA6A3E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115" w:type="dxa"/>
            <w:tcBorders>
              <w:top w:val="single" w:sz="4" w:space="0" w:color="000000"/>
              <w:left w:val="single" w:sz="4" w:space="0" w:color="000000"/>
              <w:bottom w:val="single" w:sz="4" w:space="0" w:color="000000"/>
              <w:right w:val="single" w:sz="4" w:space="0" w:color="000000"/>
            </w:tcBorders>
          </w:tcPr>
          <w:p w14:paraId="3FBFC88B"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r>
              <w:rPr>
                <w:rFonts w:ascii="Times New Roman" w:eastAsia="SimSun" w:hAnsi="Times New Roman" w:cs="Times New Roman"/>
                <w:sz w:val="16"/>
                <w:szCs w:val="16"/>
                <w:lang w:eastAsia="zh-CN" w:bidi="hi-IN"/>
                <w14:ligatures w14:val="none"/>
              </w:rPr>
              <w:t>190</w:t>
            </w:r>
            <w:r w:rsidRPr="001663F6">
              <w:rPr>
                <w:rFonts w:ascii="Times New Roman" w:eastAsia="SimSun" w:hAnsi="Times New Roman" w:cs="Times New Roman"/>
                <w:sz w:val="16"/>
                <w:szCs w:val="16"/>
                <w:lang w:eastAsia="zh-CN" w:bidi="hi-IN"/>
                <w14:ligatures w14:val="none"/>
              </w:rPr>
              <w:t xml:space="preserve">-ПК  от </w:t>
            </w:r>
            <w:r>
              <w:rPr>
                <w:rFonts w:ascii="Times New Roman" w:eastAsia="SimSun" w:hAnsi="Times New Roman" w:cs="Times New Roman"/>
                <w:sz w:val="16"/>
                <w:szCs w:val="16"/>
                <w:lang w:eastAsia="zh-CN" w:bidi="hi-IN"/>
                <w14:ligatures w14:val="none"/>
              </w:rPr>
              <w:t>17.12.2024</w:t>
            </w:r>
            <w:r w:rsidRPr="001663F6">
              <w:rPr>
                <w:rFonts w:ascii="Times New Roman" w:eastAsia="SimSun" w:hAnsi="Times New Roman" w:cs="Times New Roman"/>
                <w:sz w:val="16"/>
                <w:szCs w:val="16"/>
                <w:lang w:eastAsia="zh-CN" w:bidi="hi-IN"/>
                <w14:ligatures w14:val="none"/>
              </w:rPr>
              <w:t xml:space="preserve"> г.</w:t>
            </w:r>
          </w:p>
          <w:p w14:paraId="3B7D58BC"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p>
          <w:p w14:paraId="4506179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23E5F5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auto"/>
              <w:left w:val="single" w:sz="4" w:space="0" w:color="000000"/>
              <w:bottom w:val="single" w:sz="4" w:space="0" w:color="000000"/>
              <w:right w:val="single" w:sz="4" w:space="0" w:color="000000"/>
            </w:tcBorders>
          </w:tcPr>
          <w:p w14:paraId="2DDBC26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7CACFCE4" w14:textId="77777777"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14:paraId="4879CAB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1.4.</w:t>
            </w:r>
          </w:p>
        </w:tc>
        <w:tc>
          <w:tcPr>
            <w:tcW w:w="1978" w:type="dxa"/>
            <w:tcBorders>
              <w:top w:val="single" w:sz="4" w:space="0" w:color="000000"/>
              <w:left w:val="single" w:sz="4" w:space="0" w:color="000000"/>
              <w:bottom w:val="single" w:sz="4" w:space="0" w:color="000000"/>
              <w:right w:val="single" w:sz="4" w:space="0" w:color="000000"/>
            </w:tcBorders>
          </w:tcPr>
          <w:p w14:paraId="0362F84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14:paraId="06DB397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2338989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vertAlign w:val="superscript"/>
                <w:lang w:eastAsia="zh-CN" w:bidi="hi-IN"/>
                <w14:ligatures w14:val="none"/>
              </w:rPr>
              <w:t xml:space="preserve"> </w:t>
            </w:r>
            <w:r w:rsidRPr="001663F6">
              <w:rPr>
                <w:rFonts w:ascii="Times New Roman" w:eastAsia="SimSun" w:hAnsi="Times New Roman" w:cs="Times New Roman"/>
                <w:sz w:val="16"/>
                <w:szCs w:val="16"/>
                <w:lang w:eastAsia="zh-CN" w:bidi="hi-IN"/>
                <w14:ligatures w14:val="none"/>
              </w:rPr>
              <w:t xml:space="preserve">     1м</w:t>
            </w:r>
            <w:r w:rsidRPr="001663F6">
              <w:rPr>
                <w:rFonts w:ascii="Times New Roman" w:eastAsia="SimSun" w:hAnsi="Times New Roman" w:cs="Times New Roman"/>
                <w:sz w:val="16"/>
                <w:szCs w:val="16"/>
                <w:vertAlign w:val="superscript"/>
                <w:lang w:eastAsia="zh-CN" w:bidi="hi-IN"/>
                <w14:ligatures w14:val="none"/>
              </w:rPr>
              <w:t>3</w:t>
            </w:r>
          </w:p>
        </w:tc>
        <w:tc>
          <w:tcPr>
            <w:tcW w:w="1348" w:type="dxa"/>
            <w:tcBorders>
              <w:top w:val="single" w:sz="4" w:space="0" w:color="000000"/>
              <w:left w:val="single" w:sz="4" w:space="0" w:color="000000"/>
              <w:bottom w:val="single" w:sz="4" w:space="0" w:color="000000"/>
              <w:right w:val="single" w:sz="4" w:space="0" w:color="000000"/>
            </w:tcBorders>
          </w:tcPr>
          <w:p w14:paraId="4D42DD8E" w14:textId="6EC62DD2" w:rsidR="001663F6" w:rsidRPr="001663F6" w:rsidRDefault="00200CCA" w:rsidP="002648EF">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44,2</w:t>
            </w:r>
          </w:p>
        </w:tc>
        <w:tc>
          <w:tcPr>
            <w:tcW w:w="2115" w:type="dxa"/>
            <w:tcBorders>
              <w:top w:val="single" w:sz="4" w:space="0" w:color="000000"/>
              <w:left w:val="single" w:sz="4" w:space="0" w:color="000000"/>
              <w:bottom w:val="single" w:sz="4" w:space="0" w:color="000000"/>
              <w:right w:val="single" w:sz="4" w:space="0" w:color="000000"/>
            </w:tcBorders>
          </w:tcPr>
          <w:p w14:paraId="2640CD6A"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p>
          <w:p w14:paraId="1F152577"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r>
              <w:rPr>
                <w:rFonts w:ascii="Times New Roman" w:eastAsia="SimSun" w:hAnsi="Times New Roman" w:cs="Times New Roman"/>
                <w:sz w:val="16"/>
                <w:szCs w:val="16"/>
                <w:lang w:eastAsia="zh-CN" w:bidi="hi-IN"/>
                <w14:ligatures w14:val="none"/>
              </w:rPr>
              <w:t>32</w:t>
            </w:r>
            <w:r w:rsidRPr="001663F6">
              <w:rPr>
                <w:rFonts w:ascii="Times New Roman" w:eastAsia="SimSun" w:hAnsi="Times New Roman" w:cs="Times New Roman"/>
                <w:sz w:val="16"/>
                <w:szCs w:val="16"/>
                <w:lang w:eastAsia="zh-CN" w:bidi="hi-IN"/>
                <w14:ligatures w14:val="none"/>
              </w:rPr>
              <w:t xml:space="preserve">-ПК  от </w:t>
            </w:r>
            <w:r>
              <w:rPr>
                <w:rFonts w:ascii="Times New Roman" w:eastAsia="SimSun" w:hAnsi="Times New Roman" w:cs="Times New Roman"/>
                <w:sz w:val="16"/>
                <w:szCs w:val="16"/>
                <w:lang w:eastAsia="zh-CN" w:bidi="hi-IN"/>
                <w14:ligatures w14:val="none"/>
              </w:rPr>
              <w:t>27.02.2025</w:t>
            </w:r>
            <w:r w:rsidRPr="001663F6">
              <w:rPr>
                <w:rFonts w:ascii="Times New Roman" w:eastAsia="SimSun" w:hAnsi="Times New Roman" w:cs="Times New Roman"/>
                <w:sz w:val="16"/>
                <w:szCs w:val="16"/>
                <w:lang w:eastAsia="zh-CN" w:bidi="hi-IN"/>
                <w14:ligatures w14:val="none"/>
              </w:rPr>
              <w:t xml:space="preserve"> г.</w:t>
            </w:r>
          </w:p>
          <w:p w14:paraId="094B046D"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p>
          <w:p w14:paraId="384F071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ACF9A5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5DA8DEA" w14:textId="1DF573EF"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6C831AE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17FE0B14" w14:textId="77777777"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14:paraId="136EAE5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1.5.</w:t>
            </w:r>
          </w:p>
        </w:tc>
        <w:tc>
          <w:tcPr>
            <w:tcW w:w="1978" w:type="dxa"/>
            <w:tcBorders>
              <w:top w:val="single" w:sz="4" w:space="0" w:color="000000"/>
              <w:left w:val="single" w:sz="4" w:space="0" w:color="000000"/>
              <w:bottom w:val="single" w:sz="4" w:space="0" w:color="000000"/>
              <w:right w:val="single" w:sz="4" w:space="0" w:color="000000"/>
            </w:tcBorders>
          </w:tcPr>
          <w:p w14:paraId="18230EA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14:paraId="13F60EB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619F212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14:paraId="30C6ADA1" w14:textId="24EF3AE7"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6,33</w:t>
            </w:r>
          </w:p>
        </w:tc>
        <w:tc>
          <w:tcPr>
            <w:tcW w:w="2115" w:type="dxa"/>
            <w:tcBorders>
              <w:top w:val="single" w:sz="4" w:space="0" w:color="000000"/>
              <w:left w:val="single" w:sz="4" w:space="0" w:color="000000"/>
              <w:bottom w:val="single" w:sz="4" w:space="0" w:color="000000"/>
              <w:right w:val="single" w:sz="4" w:space="0" w:color="000000"/>
            </w:tcBorders>
          </w:tcPr>
          <w:p w14:paraId="50FFCDA2" w14:textId="458F877D"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  </w:t>
            </w:r>
            <w:r w:rsidR="00200CCA">
              <w:rPr>
                <w:rFonts w:ascii="Times New Roman" w:eastAsia="SimSun" w:hAnsi="Times New Roman" w:cs="Times New Roman"/>
                <w:sz w:val="16"/>
                <w:szCs w:val="16"/>
                <w:lang w:eastAsia="zh-CN" w:bidi="hi-IN"/>
                <w14:ligatures w14:val="none"/>
              </w:rPr>
              <w:t>34</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28.02.2025</w:t>
            </w:r>
            <w:r w:rsidRPr="001663F6">
              <w:rPr>
                <w:rFonts w:ascii="Times New Roman" w:eastAsia="SimSun" w:hAnsi="Times New Roman" w:cs="Times New Roman"/>
                <w:sz w:val="16"/>
                <w:szCs w:val="16"/>
                <w:lang w:eastAsia="zh-CN" w:bidi="hi-IN"/>
                <w14:ligatures w14:val="none"/>
              </w:rPr>
              <w:t xml:space="preserve"> г.</w:t>
            </w:r>
          </w:p>
          <w:p w14:paraId="0080990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7B0E2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6BDA2CD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91328FC" w14:textId="77777777"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3F1808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14:paraId="07FBAD40" w14:textId="77777777"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14:ligatures w14:val="none"/>
        </w:rPr>
      </w:pPr>
    </w:p>
    <w:tbl>
      <w:tblPr>
        <w:tblW w:w="9855" w:type="dxa"/>
        <w:tblInd w:w="-108" w:type="dxa"/>
        <w:tblLook w:val="0000" w:firstRow="0" w:lastRow="0" w:firstColumn="0" w:lastColumn="0" w:noHBand="0" w:noVBand="0"/>
      </w:tblPr>
      <w:tblGrid>
        <w:gridCol w:w="4785"/>
        <w:gridCol w:w="5070"/>
      </w:tblGrid>
      <w:tr w:rsidR="001663F6" w:rsidRPr="001663F6" w14:paraId="5DB301EC" w14:textId="77777777" w:rsidTr="0011206F">
        <w:tc>
          <w:tcPr>
            <w:tcW w:w="4785" w:type="dxa"/>
            <w:shd w:val="clear" w:color="auto" w:fill="auto"/>
          </w:tcPr>
          <w:p w14:paraId="5D321F74"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Собственник</w:t>
            </w:r>
          </w:p>
          <w:p w14:paraId="66ED8F9D"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42AB582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______  _________________________</w:t>
            </w:r>
          </w:p>
          <w:p w14:paraId="426162AD"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(подпись)                      (ФИО)</w:t>
            </w:r>
          </w:p>
        </w:tc>
        <w:tc>
          <w:tcPr>
            <w:tcW w:w="5070" w:type="dxa"/>
            <w:shd w:val="clear" w:color="auto" w:fill="auto"/>
          </w:tcPr>
          <w:p w14:paraId="2D135B8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5AAABA88"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62C2DC9B"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p w14:paraId="6896010B"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tc>
      </w:tr>
    </w:tbl>
    <w:p w14:paraId="375DAF66" w14:textId="77777777"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14:ligatures w14:val="none"/>
        </w:rPr>
        <w:sectPr w:rsidR="001663F6" w:rsidRPr="001663F6" w:rsidSect="00822CEF">
          <w:pgSz w:w="11906" w:h="16838"/>
          <w:pgMar w:top="284" w:right="1134" w:bottom="568" w:left="709" w:header="0" w:footer="0" w:gutter="0"/>
          <w:cols w:space="720"/>
          <w:formProt w:val="0"/>
        </w:sectPr>
      </w:pPr>
    </w:p>
    <w:p w14:paraId="30A8A29B" w14:textId="77777777" w:rsidR="00094DCB" w:rsidRPr="00094DCB" w:rsidRDefault="00094DCB" w:rsidP="00094DCB">
      <w:pPr>
        <w:spacing w:after="0" w:line="240" w:lineRule="auto"/>
        <w:jc w:val="right"/>
        <w:rPr>
          <w:rFonts w:ascii="Times New Roman" w:eastAsia="Calibri" w:hAnsi="Times New Roman" w:cs="Times New Roman"/>
          <w:kern w:val="0"/>
          <w:sz w:val="16"/>
          <w:szCs w:val="16"/>
          <w14:ligatures w14:val="none"/>
        </w:rPr>
      </w:pPr>
      <w:r w:rsidRPr="00094DCB">
        <w:rPr>
          <w:rFonts w:ascii="Times New Roman" w:eastAsia="Calibri" w:hAnsi="Times New Roman" w:cs="Times New Roman"/>
          <w:kern w:val="0"/>
          <w:sz w:val="16"/>
          <w:szCs w:val="16"/>
          <w14:ligatures w14:val="none"/>
        </w:rPr>
        <w:lastRenderedPageBreak/>
        <w:t xml:space="preserve">Приложение № 3 к  договору  управления </w:t>
      </w:r>
    </w:p>
    <w:p w14:paraId="5072E8C1" w14:textId="77777777" w:rsidR="00094DCB" w:rsidRPr="00094DCB" w:rsidRDefault="00094DCB" w:rsidP="00094DCB">
      <w:pPr>
        <w:spacing w:after="0" w:line="240" w:lineRule="auto"/>
        <w:jc w:val="right"/>
        <w:rPr>
          <w:rFonts w:ascii="Times New Roman" w:eastAsia="Calibri" w:hAnsi="Times New Roman" w:cs="Times New Roman"/>
          <w:kern w:val="0"/>
          <w:sz w:val="16"/>
          <w:szCs w:val="16"/>
          <w14:ligatures w14:val="none"/>
        </w:rPr>
      </w:pPr>
      <w:r w:rsidRPr="00094DCB">
        <w:rPr>
          <w:rFonts w:ascii="Times New Roman" w:eastAsia="Calibri" w:hAnsi="Times New Roman" w:cs="Times New Roman"/>
          <w:kern w:val="0"/>
          <w:sz w:val="16"/>
          <w:szCs w:val="16"/>
          <w14:ligatures w14:val="none"/>
        </w:rPr>
        <w:t xml:space="preserve">многоквартирным домом от «__» _________ </w:t>
      </w:r>
      <w:proofErr w:type="gramStart"/>
      <w:r w:rsidRPr="00094DCB">
        <w:rPr>
          <w:rFonts w:ascii="Times New Roman" w:eastAsia="Calibri" w:hAnsi="Times New Roman" w:cs="Times New Roman"/>
          <w:kern w:val="0"/>
          <w:sz w:val="16"/>
          <w:szCs w:val="16"/>
          <w14:ligatures w14:val="none"/>
        </w:rPr>
        <w:t>г</w:t>
      </w:r>
      <w:proofErr w:type="gramEnd"/>
      <w:r w:rsidRPr="00094DCB">
        <w:rPr>
          <w:rFonts w:ascii="Times New Roman" w:eastAsia="Calibri" w:hAnsi="Times New Roman" w:cs="Times New Roman"/>
          <w:kern w:val="0"/>
          <w:sz w:val="16"/>
          <w:szCs w:val="16"/>
          <w14:ligatures w14:val="none"/>
        </w:rPr>
        <w:t>.</w:t>
      </w:r>
    </w:p>
    <w:p w14:paraId="635802C9" w14:textId="77777777" w:rsidR="00094DCB" w:rsidRPr="00094DCB" w:rsidRDefault="00094DCB" w:rsidP="00094DCB">
      <w:pPr>
        <w:spacing w:after="0" w:line="240" w:lineRule="auto"/>
        <w:jc w:val="right"/>
        <w:rPr>
          <w:rFonts w:ascii="Times New Roman" w:eastAsia="Calibri" w:hAnsi="Times New Roman" w:cs="Times New Roman"/>
          <w:kern w:val="0"/>
          <w:sz w:val="16"/>
          <w:szCs w:val="16"/>
          <w14:ligatures w14:val="none"/>
        </w:rPr>
      </w:pPr>
      <w:r w:rsidRPr="00094DCB">
        <w:rPr>
          <w:rFonts w:ascii="Times New Roman" w:eastAsia="Calibri" w:hAnsi="Times New Roman" w:cs="Times New Roman"/>
          <w:kern w:val="0"/>
          <w:sz w:val="16"/>
          <w:szCs w:val="16"/>
          <w14:ligatures w14:val="none"/>
        </w:rPr>
        <w:t xml:space="preserve">в редакции дополнительного соглашения </w:t>
      </w:r>
    </w:p>
    <w:p w14:paraId="426FCE95" w14:textId="77777777" w:rsidR="00094DCB" w:rsidRPr="00094DCB" w:rsidRDefault="00094DCB" w:rsidP="00094DCB">
      <w:pPr>
        <w:spacing w:after="0" w:line="240" w:lineRule="auto"/>
        <w:jc w:val="right"/>
        <w:rPr>
          <w:rFonts w:ascii="Times New Roman" w:eastAsia="Calibri" w:hAnsi="Times New Roman" w:cs="Times New Roman"/>
          <w:kern w:val="0"/>
          <w:sz w:val="16"/>
          <w:szCs w:val="16"/>
          <w14:ligatures w14:val="none"/>
        </w:rPr>
      </w:pPr>
      <w:r w:rsidRPr="00094DCB">
        <w:rPr>
          <w:rFonts w:ascii="Times New Roman" w:eastAsia="Calibri" w:hAnsi="Times New Roman" w:cs="Times New Roman"/>
          <w:kern w:val="0"/>
          <w:sz w:val="16"/>
          <w:szCs w:val="16"/>
          <w14:ligatures w14:val="none"/>
        </w:rPr>
        <w:t xml:space="preserve">№ 1 от «___»__________2025г. </w:t>
      </w:r>
    </w:p>
    <w:p w14:paraId="565503BE" w14:textId="77777777" w:rsidR="00094DCB" w:rsidRPr="00094DCB" w:rsidRDefault="00094DCB" w:rsidP="00094DCB">
      <w:pPr>
        <w:spacing w:after="0" w:line="240" w:lineRule="auto"/>
        <w:jc w:val="right"/>
        <w:rPr>
          <w:rFonts w:ascii="Calibri" w:eastAsia="Calibri" w:hAnsi="Calibri" w:cs="Times New Roman"/>
          <w:kern w:val="0"/>
          <w:sz w:val="20"/>
          <w:szCs w:val="20"/>
          <w14:ligatures w14:val="none"/>
        </w:rPr>
      </w:pPr>
      <w:r w:rsidRPr="00094DCB">
        <w:rPr>
          <w:rFonts w:ascii="Times New Roman" w:eastAsia="Calibri" w:hAnsi="Times New Roman" w:cs="Times New Roman"/>
          <w:kern w:val="0"/>
          <w:sz w:val="16"/>
          <w:szCs w:val="16"/>
          <w14:ligatures w14:val="none"/>
        </w:rPr>
        <w:t>по адресу г. Асбест, ул. _____________, д.__</w:t>
      </w:r>
    </w:p>
    <w:p w14:paraId="167D7328" w14:textId="77777777" w:rsidR="00094DCB" w:rsidRPr="00094DCB" w:rsidRDefault="00094DCB" w:rsidP="00094DCB">
      <w:pPr>
        <w:spacing w:after="0" w:line="240" w:lineRule="auto"/>
        <w:rPr>
          <w:rFonts w:ascii="Calibri" w:eastAsia="Calibri" w:hAnsi="Calibri" w:cs="Times New Roman"/>
          <w:kern w:val="0"/>
          <w14:ligatures w14:val="none"/>
        </w:rPr>
      </w:pPr>
    </w:p>
    <w:tbl>
      <w:tblPr>
        <w:tblW w:w="9742" w:type="dxa"/>
        <w:jc w:val="center"/>
        <w:tblInd w:w="93" w:type="dxa"/>
        <w:tblLook w:val="04A0" w:firstRow="1" w:lastRow="0" w:firstColumn="1" w:lastColumn="0" w:noHBand="0" w:noVBand="1"/>
      </w:tblPr>
      <w:tblGrid>
        <w:gridCol w:w="760"/>
        <w:gridCol w:w="2980"/>
        <w:gridCol w:w="2447"/>
        <w:gridCol w:w="862"/>
        <w:gridCol w:w="1542"/>
        <w:gridCol w:w="1063"/>
        <w:gridCol w:w="799"/>
      </w:tblGrid>
      <w:tr w:rsidR="00094DCB" w:rsidRPr="00094DCB" w14:paraId="7772CE0E" w14:textId="77777777" w:rsidTr="009B218D">
        <w:trPr>
          <w:trHeight w:val="315"/>
          <w:jc w:val="center"/>
        </w:trPr>
        <w:tc>
          <w:tcPr>
            <w:tcW w:w="760" w:type="dxa"/>
            <w:tcBorders>
              <w:top w:val="nil"/>
              <w:left w:val="nil"/>
              <w:bottom w:val="nil"/>
              <w:right w:val="nil"/>
            </w:tcBorders>
            <w:shd w:val="clear" w:color="auto" w:fill="auto"/>
            <w:noWrap/>
            <w:vAlign w:val="center"/>
            <w:hideMark/>
          </w:tcPr>
          <w:p w14:paraId="65B784EB"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p>
        </w:tc>
        <w:tc>
          <w:tcPr>
            <w:tcW w:w="8982" w:type="dxa"/>
            <w:gridSpan w:val="6"/>
            <w:tcBorders>
              <w:top w:val="nil"/>
              <w:left w:val="nil"/>
              <w:bottom w:val="nil"/>
              <w:right w:val="nil"/>
            </w:tcBorders>
            <w:shd w:val="clear" w:color="auto" w:fill="auto"/>
            <w:noWrap/>
            <w:vAlign w:val="bottom"/>
            <w:hideMark/>
          </w:tcPr>
          <w:p w14:paraId="4C731ED6" w14:textId="77777777" w:rsidR="00094DCB" w:rsidRPr="00094DCB" w:rsidRDefault="00094DCB" w:rsidP="00094D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094DCB">
              <w:rPr>
                <w:rFonts w:ascii="Times New Roman" w:eastAsia="Times New Roman" w:hAnsi="Times New Roman" w:cs="Times New Roman"/>
                <w:b/>
                <w:bCs/>
                <w:color w:val="000000"/>
                <w:kern w:val="0"/>
                <w:sz w:val="16"/>
                <w:szCs w:val="16"/>
                <w:lang w:eastAsia="ru-RU"/>
                <w14:ligatures w14:val="none"/>
              </w:rPr>
              <w:t xml:space="preserve">Перечень работ (услуг) по содержанию жилого помещения  многоквартирного дома, расположенного по адресу: </w:t>
            </w:r>
          </w:p>
        </w:tc>
      </w:tr>
      <w:tr w:rsidR="00094DCB" w:rsidRPr="00094DCB" w14:paraId="7DF6E1D9" w14:textId="77777777" w:rsidTr="009B218D">
        <w:trPr>
          <w:trHeight w:val="315"/>
          <w:jc w:val="center"/>
        </w:trPr>
        <w:tc>
          <w:tcPr>
            <w:tcW w:w="760" w:type="dxa"/>
            <w:tcBorders>
              <w:top w:val="nil"/>
              <w:left w:val="nil"/>
              <w:bottom w:val="nil"/>
              <w:right w:val="nil"/>
            </w:tcBorders>
            <w:shd w:val="clear" w:color="auto" w:fill="auto"/>
            <w:noWrap/>
            <w:vAlign w:val="center"/>
            <w:hideMark/>
          </w:tcPr>
          <w:p w14:paraId="0A57F8E2"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p>
        </w:tc>
        <w:tc>
          <w:tcPr>
            <w:tcW w:w="8982" w:type="dxa"/>
            <w:gridSpan w:val="6"/>
            <w:tcBorders>
              <w:top w:val="nil"/>
              <w:left w:val="nil"/>
              <w:bottom w:val="nil"/>
              <w:right w:val="nil"/>
            </w:tcBorders>
            <w:shd w:val="clear" w:color="auto" w:fill="auto"/>
            <w:noWrap/>
            <w:vAlign w:val="bottom"/>
            <w:hideMark/>
          </w:tcPr>
          <w:p w14:paraId="6BF3AB13" w14:textId="77777777" w:rsidR="00094DCB" w:rsidRPr="00094DCB" w:rsidRDefault="00094DCB" w:rsidP="00094D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094DCB">
              <w:rPr>
                <w:rFonts w:ascii="Times New Roman" w:eastAsia="Times New Roman" w:hAnsi="Times New Roman" w:cs="Times New Roman"/>
                <w:b/>
                <w:bCs/>
                <w:color w:val="000000"/>
                <w:kern w:val="0"/>
                <w:sz w:val="16"/>
                <w:szCs w:val="16"/>
                <w:lang w:eastAsia="ru-RU"/>
                <w14:ligatures w14:val="none"/>
              </w:rPr>
              <w:t xml:space="preserve">624272, Свердловская </w:t>
            </w:r>
            <w:proofErr w:type="spellStart"/>
            <w:proofErr w:type="gramStart"/>
            <w:r w:rsidRPr="00094DCB">
              <w:rPr>
                <w:rFonts w:ascii="Times New Roman" w:eastAsia="Times New Roman" w:hAnsi="Times New Roman" w:cs="Times New Roman"/>
                <w:b/>
                <w:bCs/>
                <w:color w:val="000000"/>
                <w:kern w:val="0"/>
                <w:sz w:val="16"/>
                <w:szCs w:val="16"/>
                <w:lang w:eastAsia="ru-RU"/>
                <w14:ligatures w14:val="none"/>
              </w:rPr>
              <w:t>обл</w:t>
            </w:r>
            <w:proofErr w:type="spellEnd"/>
            <w:proofErr w:type="gramEnd"/>
            <w:r w:rsidRPr="00094DCB">
              <w:rPr>
                <w:rFonts w:ascii="Times New Roman" w:eastAsia="Times New Roman" w:hAnsi="Times New Roman" w:cs="Times New Roman"/>
                <w:b/>
                <w:bCs/>
                <w:color w:val="000000"/>
                <w:kern w:val="0"/>
                <w:sz w:val="16"/>
                <w:szCs w:val="16"/>
                <w:lang w:eastAsia="ru-RU"/>
                <w14:ligatures w14:val="none"/>
              </w:rPr>
              <w:t>, г. Асбест, ул. Садовая, д. 35</w:t>
            </w:r>
          </w:p>
        </w:tc>
      </w:tr>
      <w:tr w:rsidR="00094DCB" w:rsidRPr="00094DCB" w14:paraId="4E6C1B79" w14:textId="77777777" w:rsidTr="009B218D">
        <w:trPr>
          <w:trHeight w:val="225"/>
          <w:jc w:val="center"/>
        </w:trPr>
        <w:tc>
          <w:tcPr>
            <w:tcW w:w="760" w:type="dxa"/>
            <w:tcBorders>
              <w:top w:val="nil"/>
              <w:left w:val="nil"/>
              <w:bottom w:val="nil"/>
              <w:right w:val="nil"/>
            </w:tcBorders>
            <w:shd w:val="clear" w:color="auto" w:fill="auto"/>
            <w:noWrap/>
            <w:vAlign w:val="center"/>
            <w:hideMark/>
          </w:tcPr>
          <w:p w14:paraId="03433C0B"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p>
        </w:tc>
        <w:tc>
          <w:tcPr>
            <w:tcW w:w="2980" w:type="dxa"/>
            <w:tcBorders>
              <w:top w:val="nil"/>
              <w:left w:val="nil"/>
              <w:bottom w:val="nil"/>
              <w:right w:val="nil"/>
            </w:tcBorders>
            <w:shd w:val="clear" w:color="auto" w:fill="auto"/>
            <w:noWrap/>
            <w:vAlign w:val="bottom"/>
            <w:hideMark/>
          </w:tcPr>
          <w:p w14:paraId="45632F5D" w14:textId="77777777" w:rsidR="00094DCB" w:rsidRPr="00094DCB" w:rsidRDefault="00094DCB" w:rsidP="00094D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p>
        </w:tc>
        <w:tc>
          <w:tcPr>
            <w:tcW w:w="2261" w:type="dxa"/>
            <w:tcBorders>
              <w:top w:val="nil"/>
              <w:left w:val="nil"/>
              <w:bottom w:val="nil"/>
              <w:right w:val="nil"/>
            </w:tcBorders>
            <w:shd w:val="clear" w:color="auto" w:fill="auto"/>
            <w:noWrap/>
            <w:vAlign w:val="bottom"/>
            <w:hideMark/>
          </w:tcPr>
          <w:p w14:paraId="091CD390" w14:textId="77777777" w:rsidR="00094DCB" w:rsidRPr="00094DCB" w:rsidRDefault="00094DCB" w:rsidP="00094D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p>
        </w:tc>
        <w:tc>
          <w:tcPr>
            <w:tcW w:w="754" w:type="dxa"/>
            <w:tcBorders>
              <w:top w:val="nil"/>
              <w:left w:val="nil"/>
              <w:bottom w:val="nil"/>
              <w:right w:val="nil"/>
            </w:tcBorders>
            <w:shd w:val="clear" w:color="auto" w:fill="auto"/>
            <w:noWrap/>
            <w:vAlign w:val="bottom"/>
            <w:hideMark/>
          </w:tcPr>
          <w:p w14:paraId="31ECFE73" w14:textId="77777777" w:rsidR="00094DCB" w:rsidRPr="00094DCB" w:rsidRDefault="00094DCB" w:rsidP="00094D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p>
        </w:tc>
        <w:tc>
          <w:tcPr>
            <w:tcW w:w="1356" w:type="dxa"/>
            <w:tcBorders>
              <w:top w:val="nil"/>
              <w:left w:val="nil"/>
              <w:bottom w:val="nil"/>
              <w:right w:val="nil"/>
            </w:tcBorders>
            <w:shd w:val="clear" w:color="auto" w:fill="auto"/>
            <w:noWrap/>
            <w:vAlign w:val="bottom"/>
            <w:hideMark/>
          </w:tcPr>
          <w:p w14:paraId="6BEA5206" w14:textId="77777777" w:rsidR="00094DCB" w:rsidRPr="00094DCB" w:rsidRDefault="00094DCB" w:rsidP="00094D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p>
        </w:tc>
        <w:tc>
          <w:tcPr>
            <w:tcW w:w="958" w:type="dxa"/>
            <w:tcBorders>
              <w:top w:val="nil"/>
              <w:left w:val="nil"/>
              <w:bottom w:val="nil"/>
              <w:right w:val="nil"/>
            </w:tcBorders>
            <w:shd w:val="clear" w:color="auto" w:fill="auto"/>
            <w:noWrap/>
            <w:vAlign w:val="center"/>
            <w:hideMark/>
          </w:tcPr>
          <w:p w14:paraId="17599EA0" w14:textId="77777777" w:rsidR="00094DCB" w:rsidRPr="00094DCB" w:rsidRDefault="00094DCB" w:rsidP="00094DCB">
            <w:pPr>
              <w:spacing w:after="0" w:line="240" w:lineRule="auto"/>
              <w:jc w:val="center"/>
              <w:rPr>
                <w:rFonts w:ascii="Times New Roman" w:eastAsia="Times New Roman" w:hAnsi="Times New Roman" w:cs="Times New Roman"/>
                <w:kern w:val="0"/>
                <w:sz w:val="16"/>
                <w:szCs w:val="16"/>
                <w:lang w:eastAsia="ru-RU"/>
                <w14:ligatures w14:val="none"/>
              </w:rPr>
            </w:pPr>
          </w:p>
        </w:tc>
        <w:tc>
          <w:tcPr>
            <w:tcW w:w="673" w:type="dxa"/>
            <w:tcBorders>
              <w:top w:val="nil"/>
              <w:left w:val="nil"/>
              <w:bottom w:val="nil"/>
              <w:right w:val="nil"/>
            </w:tcBorders>
            <w:shd w:val="clear" w:color="auto" w:fill="auto"/>
            <w:noWrap/>
            <w:vAlign w:val="center"/>
            <w:hideMark/>
          </w:tcPr>
          <w:p w14:paraId="64273012" w14:textId="77777777" w:rsidR="00094DCB" w:rsidRPr="00094DCB" w:rsidRDefault="00094DCB" w:rsidP="00094DCB">
            <w:pPr>
              <w:spacing w:after="0" w:line="240" w:lineRule="auto"/>
              <w:jc w:val="center"/>
              <w:rPr>
                <w:rFonts w:ascii="Times New Roman" w:eastAsia="Times New Roman" w:hAnsi="Times New Roman" w:cs="Times New Roman"/>
                <w:kern w:val="0"/>
                <w:sz w:val="16"/>
                <w:szCs w:val="16"/>
                <w:lang w:eastAsia="ru-RU"/>
                <w14:ligatures w14:val="none"/>
              </w:rPr>
            </w:pPr>
          </w:p>
        </w:tc>
      </w:tr>
      <w:tr w:rsidR="00094DCB" w:rsidRPr="00094DCB" w14:paraId="5837DB87" w14:textId="77777777" w:rsidTr="009B218D">
        <w:trPr>
          <w:trHeight w:val="225"/>
          <w:jc w:val="center"/>
        </w:trPr>
        <w:tc>
          <w:tcPr>
            <w:tcW w:w="760" w:type="dxa"/>
            <w:tcBorders>
              <w:top w:val="nil"/>
              <w:left w:val="nil"/>
              <w:bottom w:val="nil"/>
              <w:right w:val="nil"/>
            </w:tcBorders>
            <w:shd w:val="clear" w:color="auto" w:fill="auto"/>
            <w:noWrap/>
            <w:vAlign w:val="center"/>
            <w:hideMark/>
          </w:tcPr>
          <w:p w14:paraId="2466D13E"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p>
        </w:tc>
        <w:tc>
          <w:tcPr>
            <w:tcW w:w="2980" w:type="dxa"/>
            <w:tcBorders>
              <w:top w:val="nil"/>
              <w:left w:val="nil"/>
              <w:bottom w:val="nil"/>
              <w:right w:val="nil"/>
            </w:tcBorders>
            <w:shd w:val="clear" w:color="auto" w:fill="auto"/>
            <w:noWrap/>
            <w:vAlign w:val="bottom"/>
            <w:hideMark/>
          </w:tcPr>
          <w:p w14:paraId="1775FAA9" w14:textId="77777777" w:rsidR="00094DCB" w:rsidRPr="00094DCB" w:rsidRDefault="00094DCB" w:rsidP="00094DCB">
            <w:pPr>
              <w:spacing w:after="0" w:line="240" w:lineRule="auto"/>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Площадь помещений в собственности: </w:t>
            </w:r>
          </w:p>
        </w:tc>
        <w:tc>
          <w:tcPr>
            <w:tcW w:w="2261" w:type="dxa"/>
            <w:tcBorders>
              <w:top w:val="nil"/>
              <w:left w:val="nil"/>
              <w:bottom w:val="nil"/>
              <w:right w:val="nil"/>
            </w:tcBorders>
            <w:shd w:val="clear" w:color="auto" w:fill="auto"/>
            <w:noWrap/>
            <w:vAlign w:val="bottom"/>
            <w:hideMark/>
          </w:tcPr>
          <w:p w14:paraId="241DF5A5" w14:textId="77777777" w:rsidR="00094DCB" w:rsidRPr="00094DCB" w:rsidRDefault="00094DCB" w:rsidP="00094DCB">
            <w:pPr>
              <w:spacing w:after="0" w:line="240" w:lineRule="auto"/>
              <w:rPr>
                <w:rFonts w:ascii="Times New Roman" w:eastAsia="Times New Roman" w:hAnsi="Times New Roman" w:cs="Times New Roman"/>
                <w:color w:val="000000"/>
                <w:kern w:val="0"/>
                <w:sz w:val="16"/>
                <w:szCs w:val="16"/>
                <w:lang w:eastAsia="ru-RU"/>
                <w14:ligatures w14:val="none"/>
              </w:rPr>
            </w:pPr>
          </w:p>
        </w:tc>
        <w:tc>
          <w:tcPr>
            <w:tcW w:w="754" w:type="dxa"/>
            <w:tcBorders>
              <w:top w:val="nil"/>
              <w:left w:val="nil"/>
              <w:bottom w:val="nil"/>
              <w:right w:val="nil"/>
            </w:tcBorders>
            <w:shd w:val="clear" w:color="auto" w:fill="auto"/>
            <w:noWrap/>
            <w:vAlign w:val="bottom"/>
            <w:hideMark/>
          </w:tcPr>
          <w:p w14:paraId="2C658306" w14:textId="77777777" w:rsidR="00094DCB" w:rsidRPr="00094DCB" w:rsidRDefault="00094DCB" w:rsidP="00094DCB">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397</w:t>
            </w:r>
          </w:p>
        </w:tc>
        <w:tc>
          <w:tcPr>
            <w:tcW w:w="1356" w:type="dxa"/>
            <w:tcBorders>
              <w:top w:val="nil"/>
              <w:left w:val="nil"/>
              <w:bottom w:val="nil"/>
              <w:right w:val="nil"/>
            </w:tcBorders>
            <w:shd w:val="clear" w:color="auto" w:fill="auto"/>
            <w:noWrap/>
            <w:vAlign w:val="bottom"/>
            <w:hideMark/>
          </w:tcPr>
          <w:p w14:paraId="4D604CFA" w14:textId="77777777" w:rsidR="00094DCB" w:rsidRPr="00094DCB" w:rsidRDefault="00094DCB" w:rsidP="00094DCB">
            <w:pPr>
              <w:spacing w:after="0" w:line="240" w:lineRule="auto"/>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 </w:t>
            </w:r>
            <w:proofErr w:type="spellStart"/>
            <w:r w:rsidRPr="00094DCB">
              <w:rPr>
                <w:rFonts w:ascii="Times New Roman" w:eastAsia="Times New Roman" w:hAnsi="Times New Roman" w:cs="Times New Roman"/>
                <w:color w:val="000000"/>
                <w:kern w:val="0"/>
                <w:sz w:val="16"/>
                <w:szCs w:val="16"/>
                <w:lang w:eastAsia="ru-RU"/>
                <w14:ligatures w14:val="none"/>
              </w:rPr>
              <w:t>кв</w:t>
            </w:r>
            <w:proofErr w:type="gramStart"/>
            <w:r w:rsidRPr="00094DCB">
              <w:rPr>
                <w:rFonts w:ascii="Times New Roman" w:eastAsia="Times New Roman" w:hAnsi="Times New Roman" w:cs="Times New Roman"/>
                <w:color w:val="000000"/>
                <w:kern w:val="0"/>
                <w:sz w:val="16"/>
                <w:szCs w:val="16"/>
                <w:lang w:eastAsia="ru-RU"/>
                <w14:ligatures w14:val="none"/>
              </w:rPr>
              <w:t>.м</w:t>
            </w:r>
            <w:proofErr w:type="spellEnd"/>
            <w:proofErr w:type="gramEnd"/>
            <w:r w:rsidRPr="00094DCB">
              <w:rPr>
                <w:rFonts w:ascii="Times New Roman" w:eastAsia="Times New Roman" w:hAnsi="Times New Roman" w:cs="Times New Roman"/>
                <w:color w:val="000000"/>
                <w:kern w:val="0"/>
                <w:sz w:val="16"/>
                <w:szCs w:val="16"/>
                <w:lang w:eastAsia="ru-RU"/>
                <w14:ligatures w14:val="none"/>
              </w:rPr>
              <w:t xml:space="preserve"> </w:t>
            </w:r>
          </w:p>
        </w:tc>
        <w:tc>
          <w:tcPr>
            <w:tcW w:w="958" w:type="dxa"/>
            <w:tcBorders>
              <w:top w:val="nil"/>
              <w:left w:val="nil"/>
              <w:bottom w:val="nil"/>
              <w:right w:val="nil"/>
            </w:tcBorders>
            <w:shd w:val="clear" w:color="auto" w:fill="auto"/>
            <w:noWrap/>
            <w:vAlign w:val="center"/>
            <w:hideMark/>
          </w:tcPr>
          <w:p w14:paraId="0275FDD2" w14:textId="77777777" w:rsidR="00094DCB" w:rsidRPr="00094DCB" w:rsidRDefault="00094DCB" w:rsidP="00094DCB">
            <w:pPr>
              <w:spacing w:after="0" w:line="240" w:lineRule="auto"/>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 (группа 8) </w:t>
            </w:r>
          </w:p>
        </w:tc>
        <w:tc>
          <w:tcPr>
            <w:tcW w:w="673" w:type="dxa"/>
            <w:tcBorders>
              <w:top w:val="nil"/>
              <w:left w:val="nil"/>
              <w:bottom w:val="nil"/>
              <w:right w:val="nil"/>
            </w:tcBorders>
            <w:shd w:val="clear" w:color="auto" w:fill="auto"/>
            <w:noWrap/>
            <w:vAlign w:val="center"/>
            <w:hideMark/>
          </w:tcPr>
          <w:p w14:paraId="03972374" w14:textId="77777777" w:rsidR="00094DCB" w:rsidRPr="00094DCB" w:rsidRDefault="00094DCB" w:rsidP="00094DCB">
            <w:pPr>
              <w:spacing w:after="0" w:line="240" w:lineRule="auto"/>
              <w:rPr>
                <w:rFonts w:ascii="Times New Roman" w:eastAsia="Times New Roman" w:hAnsi="Times New Roman" w:cs="Times New Roman"/>
                <w:kern w:val="0"/>
                <w:sz w:val="16"/>
                <w:szCs w:val="16"/>
                <w:lang w:eastAsia="ru-RU"/>
                <w14:ligatures w14:val="none"/>
              </w:rPr>
            </w:pPr>
          </w:p>
        </w:tc>
      </w:tr>
      <w:tr w:rsidR="00094DCB" w:rsidRPr="00094DCB" w14:paraId="0C74547C" w14:textId="77777777" w:rsidTr="009B218D">
        <w:trPr>
          <w:trHeight w:val="225"/>
          <w:jc w:val="center"/>
        </w:trPr>
        <w:tc>
          <w:tcPr>
            <w:tcW w:w="760" w:type="dxa"/>
            <w:tcBorders>
              <w:top w:val="nil"/>
              <w:left w:val="nil"/>
              <w:bottom w:val="nil"/>
              <w:right w:val="nil"/>
            </w:tcBorders>
            <w:shd w:val="clear" w:color="auto" w:fill="auto"/>
            <w:noWrap/>
            <w:vAlign w:val="center"/>
            <w:hideMark/>
          </w:tcPr>
          <w:p w14:paraId="71EDB853"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p>
        </w:tc>
        <w:tc>
          <w:tcPr>
            <w:tcW w:w="2980" w:type="dxa"/>
            <w:tcBorders>
              <w:top w:val="nil"/>
              <w:left w:val="nil"/>
              <w:bottom w:val="nil"/>
              <w:right w:val="nil"/>
            </w:tcBorders>
            <w:shd w:val="clear" w:color="auto" w:fill="auto"/>
            <w:noWrap/>
            <w:vAlign w:val="bottom"/>
            <w:hideMark/>
          </w:tcPr>
          <w:p w14:paraId="47C54775" w14:textId="77777777" w:rsidR="00094DCB" w:rsidRPr="00094DCB" w:rsidRDefault="00094DCB" w:rsidP="00094DCB">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261" w:type="dxa"/>
            <w:tcBorders>
              <w:top w:val="nil"/>
              <w:left w:val="nil"/>
              <w:bottom w:val="nil"/>
              <w:right w:val="nil"/>
            </w:tcBorders>
            <w:shd w:val="clear" w:color="auto" w:fill="auto"/>
            <w:noWrap/>
            <w:vAlign w:val="bottom"/>
            <w:hideMark/>
          </w:tcPr>
          <w:p w14:paraId="76531E5B" w14:textId="77777777" w:rsidR="00094DCB" w:rsidRPr="00094DCB" w:rsidRDefault="00094DCB" w:rsidP="00094DCB">
            <w:pPr>
              <w:spacing w:after="0" w:line="240" w:lineRule="auto"/>
              <w:rPr>
                <w:rFonts w:ascii="Times New Roman" w:eastAsia="Times New Roman" w:hAnsi="Times New Roman" w:cs="Times New Roman"/>
                <w:color w:val="000000"/>
                <w:kern w:val="0"/>
                <w:sz w:val="16"/>
                <w:szCs w:val="16"/>
                <w:lang w:eastAsia="ru-RU"/>
                <w14:ligatures w14:val="none"/>
              </w:rPr>
            </w:pPr>
          </w:p>
        </w:tc>
        <w:tc>
          <w:tcPr>
            <w:tcW w:w="754" w:type="dxa"/>
            <w:tcBorders>
              <w:top w:val="nil"/>
              <w:left w:val="nil"/>
              <w:bottom w:val="nil"/>
              <w:right w:val="nil"/>
            </w:tcBorders>
            <w:shd w:val="clear" w:color="auto" w:fill="auto"/>
            <w:noWrap/>
            <w:vAlign w:val="bottom"/>
            <w:hideMark/>
          </w:tcPr>
          <w:p w14:paraId="6DC07481" w14:textId="77777777" w:rsidR="00094DCB" w:rsidRPr="00094DCB" w:rsidRDefault="00094DCB" w:rsidP="00094DCB">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56" w:type="dxa"/>
            <w:tcBorders>
              <w:top w:val="nil"/>
              <w:left w:val="nil"/>
              <w:bottom w:val="nil"/>
              <w:right w:val="nil"/>
            </w:tcBorders>
            <w:shd w:val="clear" w:color="auto" w:fill="auto"/>
            <w:noWrap/>
            <w:vAlign w:val="bottom"/>
            <w:hideMark/>
          </w:tcPr>
          <w:p w14:paraId="0B4264FD" w14:textId="77777777" w:rsidR="00094DCB" w:rsidRPr="00094DCB" w:rsidRDefault="00094DCB" w:rsidP="00094DCB">
            <w:pPr>
              <w:spacing w:after="0" w:line="240" w:lineRule="auto"/>
              <w:rPr>
                <w:rFonts w:ascii="Times New Roman" w:eastAsia="Times New Roman" w:hAnsi="Times New Roman" w:cs="Times New Roman"/>
                <w:color w:val="000000"/>
                <w:kern w:val="0"/>
                <w:sz w:val="16"/>
                <w:szCs w:val="16"/>
                <w:lang w:eastAsia="ru-RU"/>
                <w14:ligatures w14:val="none"/>
              </w:rPr>
            </w:pPr>
          </w:p>
        </w:tc>
        <w:tc>
          <w:tcPr>
            <w:tcW w:w="958" w:type="dxa"/>
            <w:tcBorders>
              <w:top w:val="nil"/>
              <w:left w:val="nil"/>
              <w:bottom w:val="nil"/>
              <w:right w:val="nil"/>
            </w:tcBorders>
            <w:shd w:val="clear" w:color="auto" w:fill="auto"/>
            <w:noWrap/>
            <w:vAlign w:val="center"/>
            <w:hideMark/>
          </w:tcPr>
          <w:p w14:paraId="0D28F596" w14:textId="77777777" w:rsidR="00094DCB" w:rsidRPr="00094DCB" w:rsidRDefault="00094DCB" w:rsidP="00094DCB">
            <w:pPr>
              <w:spacing w:after="0" w:line="240" w:lineRule="auto"/>
              <w:rPr>
                <w:rFonts w:ascii="Times New Roman" w:eastAsia="Times New Roman" w:hAnsi="Times New Roman" w:cs="Times New Roman"/>
                <w:kern w:val="0"/>
                <w:sz w:val="16"/>
                <w:szCs w:val="16"/>
                <w:lang w:eastAsia="ru-RU"/>
                <w14:ligatures w14:val="none"/>
              </w:rPr>
            </w:pPr>
          </w:p>
        </w:tc>
        <w:tc>
          <w:tcPr>
            <w:tcW w:w="673" w:type="dxa"/>
            <w:tcBorders>
              <w:top w:val="nil"/>
              <w:left w:val="nil"/>
              <w:bottom w:val="nil"/>
              <w:right w:val="nil"/>
            </w:tcBorders>
            <w:shd w:val="clear" w:color="auto" w:fill="auto"/>
            <w:noWrap/>
            <w:vAlign w:val="center"/>
            <w:hideMark/>
          </w:tcPr>
          <w:p w14:paraId="77622D64" w14:textId="77777777" w:rsidR="00094DCB" w:rsidRPr="00094DCB" w:rsidRDefault="00094DCB" w:rsidP="00094DCB">
            <w:pPr>
              <w:spacing w:after="0" w:line="240" w:lineRule="auto"/>
              <w:rPr>
                <w:rFonts w:ascii="Times New Roman" w:eastAsia="Times New Roman" w:hAnsi="Times New Roman" w:cs="Times New Roman"/>
                <w:kern w:val="0"/>
                <w:sz w:val="16"/>
                <w:szCs w:val="16"/>
                <w:lang w:eastAsia="ru-RU"/>
                <w14:ligatures w14:val="none"/>
              </w:rPr>
            </w:pPr>
          </w:p>
        </w:tc>
      </w:tr>
      <w:tr w:rsidR="00094DCB" w:rsidRPr="00094DCB" w14:paraId="78D015DB" w14:textId="77777777" w:rsidTr="009B218D">
        <w:trPr>
          <w:trHeight w:val="1575"/>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9D5F6"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 </w:t>
            </w:r>
            <w:proofErr w:type="spellStart"/>
            <w:r w:rsidRPr="00094DCB">
              <w:rPr>
                <w:rFonts w:ascii="Times New Roman" w:eastAsia="Times New Roman" w:hAnsi="Times New Roman" w:cs="Times New Roman"/>
                <w:color w:val="000000"/>
                <w:kern w:val="0"/>
                <w:sz w:val="16"/>
                <w:szCs w:val="16"/>
                <w:lang w:eastAsia="ru-RU"/>
                <w14:ligatures w14:val="none"/>
              </w:rPr>
              <w:t>п.п</w:t>
            </w:r>
            <w:proofErr w:type="spellEnd"/>
            <w:r w:rsidRPr="00094DCB">
              <w:rPr>
                <w:rFonts w:ascii="Times New Roman" w:eastAsia="Times New Roman" w:hAnsi="Times New Roman" w:cs="Times New Roman"/>
                <w:color w:val="000000"/>
                <w:kern w:val="0"/>
                <w:sz w:val="16"/>
                <w:szCs w:val="16"/>
                <w:lang w:eastAsia="ru-RU"/>
                <w14:ligatures w14:val="none"/>
              </w:rPr>
              <w:t>.</w:t>
            </w:r>
          </w:p>
        </w:tc>
        <w:tc>
          <w:tcPr>
            <w:tcW w:w="2980" w:type="dxa"/>
            <w:tcBorders>
              <w:top w:val="single" w:sz="4" w:space="0" w:color="auto"/>
              <w:left w:val="nil"/>
              <w:bottom w:val="single" w:sz="4" w:space="0" w:color="auto"/>
              <w:right w:val="single" w:sz="4" w:space="0" w:color="auto"/>
            </w:tcBorders>
            <w:shd w:val="clear" w:color="auto" w:fill="auto"/>
            <w:hideMark/>
          </w:tcPr>
          <w:p w14:paraId="70F2320E"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Наименование вида работы (услуги) или группы работ (услуг)</w:t>
            </w:r>
          </w:p>
        </w:tc>
        <w:tc>
          <w:tcPr>
            <w:tcW w:w="2261" w:type="dxa"/>
            <w:tcBorders>
              <w:top w:val="single" w:sz="4" w:space="0" w:color="auto"/>
              <w:left w:val="nil"/>
              <w:bottom w:val="single" w:sz="4" w:space="0" w:color="auto"/>
              <w:right w:val="single" w:sz="4" w:space="0" w:color="auto"/>
            </w:tcBorders>
            <w:shd w:val="clear" w:color="auto" w:fill="auto"/>
            <w:hideMark/>
          </w:tcPr>
          <w:p w14:paraId="16772E50"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Периодичность/количественный показатель работы (услуги)</w:t>
            </w:r>
          </w:p>
        </w:tc>
        <w:tc>
          <w:tcPr>
            <w:tcW w:w="754" w:type="dxa"/>
            <w:tcBorders>
              <w:top w:val="single" w:sz="4" w:space="0" w:color="auto"/>
              <w:left w:val="nil"/>
              <w:bottom w:val="single" w:sz="4" w:space="0" w:color="auto"/>
              <w:right w:val="single" w:sz="4" w:space="0" w:color="auto"/>
            </w:tcBorders>
            <w:shd w:val="clear" w:color="auto" w:fill="auto"/>
            <w:hideMark/>
          </w:tcPr>
          <w:p w14:paraId="753863D7"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Единица </w:t>
            </w:r>
            <w:proofErr w:type="spellStart"/>
            <w:r w:rsidRPr="00094DCB">
              <w:rPr>
                <w:rFonts w:ascii="Times New Roman" w:eastAsia="Times New Roman" w:hAnsi="Times New Roman" w:cs="Times New Roman"/>
                <w:color w:val="000000"/>
                <w:kern w:val="0"/>
                <w:sz w:val="16"/>
                <w:szCs w:val="16"/>
                <w:lang w:eastAsia="ru-RU"/>
                <w14:ligatures w14:val="none"/>
              </w:rPr>
              <w:t>измрения</w:t>
            </w:r>
            <w:proofErr w:type="spellEnd"/>
            <w:r w:rsidRPr="00094DCB">
              <w:rPr>
                <w:rFonts w:ascii="Times New Roman" w:eastAsia="Times New Roman" w:hAnsi="Times New Roman" w:cs="Times New Roman"/>
                <w:color w:val="000000"/>
                <w:kern w:val="0"/>
                <w:sz w:val="16"/>
                <w:szCs w:val="16"/>
                <w:lang w:eastAsia="ru-RU"/>
                <w14:ligatures w14:val="none"/>
              </w:rPr>
              <w:t xml:space="preserve"> работы (услуги)</w:t>
            </w:r>
          </w:p>
        </w:tc>
        <w:tc>
          <w:tcPr>
            <w:tcW w:w="1356" w:type="dxa"/>
            <w:tcBorders>
              <w:top w:val="single" w:sz="4" w:space="0" w:color="auto"/>
              <w:left w:val="nil"/>
              <w:bottom w:val="single" w:sz="4" w:space="0" w:color="auto"/>
              <w:right w:val="single" w:sz="4" w:space="0" w:color="auto"/>
            </w:tcBorders>
            <w:shd w:val="clear" w:color="auto" w:fill="auto"/>
            <w:hideMark/>
          </w:tcPr>
          <w:p w14:paraId="0F5B1277"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 Стоимость/сметная стоимость работы (услуги) за единицу </w:t>
            </w:r>
          </w:p>
        </w:tc>
        <w:tc>
          <w:tcPr>
            <w:tcW w:w="958" w:type="dxa"/>
            <w:tcBorders>
              <w:top w:val="single" w:sz="4" w:space="0" w:color="auto"/>
              <w:left w:val="nil"/>
              <w:bottom w:val="single" w:sz="4" w:space="0" w:color="auto"/>
              <w:right w:val="single" w:sz="4" w:space="0" w:color="auto"/>
            </w:tcBorders>
            <w:shd w:val="clear" w:color="auto" w:fill="auto"/>
            <w:hideMark/>
          </w:tcPr>
          <w:p w14:paraId="33E00D50" w14:textId="77777777" w:rsidR="00094DCB" w:rsidRPr="00094DCB" w:rsidRDefault="00094DCB" w:rsidP="00094DCB">
            <w:pPr>
              <w:spacing w:after="0" w:line="240" w:lineRule="auto"/>
              <w:jc w:val="center"/>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 Цена работы (услуги) в рублях </w:t>
            </w:r>
          </w:p>
        </w:tc>
        <w:tc>
          <w:tcPr>
            <w:tcW w:w="673" w:type="dxa"/>
            <w:tcBorders>
              <w:top w:val="single" w:sz="4" w:space="0" w:color="auto"/>
              <w:left w:val="nil"/>
              <w:bottom w:val="single" w:sz="4" w:space="0" w:color="auto"/>
              <w:right w:val="single" w:sz="4" w:space="0" w:color="auto"/>
            </w:tcBorders>
            <w:shd w:val="clear" w:color="auto" w:fill="auto"/>
            <w:hideMark/>
          </w:tcPr>
          <w:p w14:paraId="356B84BD" w14:textId="77777777" w:rsidR="00094DCB" w:rsidRPr="00094DCB" w:rsidRDefault="00094DCB" w:rsidP="00094DCB">
            <w:pPr>
              <w:spacing w:after="0" w:line="240" w:lineRule="auto"/>
              <w:jc w:val="center"/>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 Цена работы (услуги) в рублях/</w:t>
            </w:r>
            <w:r w:rsidRPr="00094DCB">
              <w:rPr>
                <w:rFonts w:ascii="Times New Roman" w:eastAsia="Times New Roman" w:hAnsi="Times New Roman" w:cs="Times New Roman"/>
                <w:kern w:val="0"/>
                <w:sz w:val="16"/>
                <w:szCs w:val="16"/>
                <w:lang w:eastAsia="ru-RU"/>
                <w14:ligatures w14:val="none"/>
              </w:rPr>
              <w:br/>
            </w:r>
            <w:proofErr w:type="spellStart"/>
            <w:r w:rsidRPr="00094DCB">
              <w:rPr>
                <w:rFonts w:ascii="Times New Roman" w:eastAsia="Times New Roman" w:hAnsi="Times New Roman" w:cs="Times New Roman"/>
                <w:kern w:val="0"/>
                <w:sz w:val="16"/>
                <w:szCs w:val="16"/>
                <w:lang w:eastAsia="ru-RU"/>
                <w14:ligatures w14:val="none"/>
              </w:rPr>
              <w:t>кв</w:t>
            </w:r>
            <w:proofErr w:type="gramStart"/>
            <w:r w:rsidRPr="00094DCB">
              <w:rPr>
                <w:rFonts w:ascii="Times New Roman" w:eastAsia="Times New Roman" w:hAnsi="Times New Roman" w:cs="Times New Roman"/>
                <w:kern w:val="0"/>
                <w:sz w:val="16"/>
                <w:szCs w:val="16"/>
                <w:lang w:eastAsia="ru-RU"/>
                <w14:ligatures w14:val="none"/>
              </w:rPr>
              <w:t>.м</w:t>
            </w:r>
            <w:proofErr w:type="spellEnd"/>
            <w:proofErr w:type="gramEnd"/>
            <w:r w:rsidRPr="00094DCB">
              <w:rPr>
                <w:rFonts w:ascii="Times New Roman" w:eastAsia="Times New Roman" w:hAnsi="Times New Roman" w:cs="Times New Roman"/>
                <w:kern w:val="0"/>
                <w:sz w:val="16"/>
                <w:szCs w:val="16"/>
                <w:lang w:eastAsia="ru-RU"/>
                <w14:ligatures w14:val="none"/>
              </w:rPr>
              <w:t xml:space="preserve"> в месяц </w:t>
            </w:r>
          </w:p>
        </w:tc>
      </w:tr>
      <w:tr w:rsidR="00094DCB" w:rsidRPr="00094DCB" w14:paraId="5A984C3D"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1E37289" w14:textId="77777777" w:rsidR="00094DCB" w:rsidRPr="00094DCB" w:rsidRDefault="00094DCB" w:rsidP="00094DCB">
            <w:pPr>
              <w:spacing w:after="0" w:line="240" w:lineRule="auto"/>
              <w:jc w:val="center"/>
              <w:rPr>
                <w:rFonts w:ascii="Calibri" w:eastAsia="Times New Roman" w:hAnsi="Calibri" w:cs="Calibri"/>
                <w:color w:val="000000"/>
                <w:kern w:val="0"/>
                <w:sz w:val="16"/>
                <w:szCs w:val="16"/>
                <w:lang w:eastAsia="ru-RU"/>
                <w14:ligatures w14:val="none"/>
              </w:rPr>
            </w:pPr>
            <w:r w:rsidRPr="00094DCB">
              <w:rPr>
                <w:rFonts w:ascii="Calibri" w:eastAsia="Times New Roman" w:hAnsi="Calibri" w:cs="Calibri"/>
                <w:color w:val="000000"/>
                <w:kern w:val="0"/>
                <w:sz w:val="16"/>
                <w:szCs w:val="16"/>
                <w:lang w:eastAsia="ru-RU"/>
                <w14:ligatures w14:val="none"/>
              </w:rPr>
              <w:t>1</w:t>
            </w:r>
          </w:p>
        </w:tc>
        <w:tc>
          <w:tcPr>
            <w:tcW w:w="2980" w:type="dxa"/>
            <w:tcBorders>
              <w:top w:val="nil"/>
              <w:left w:val="nil"/>
              <w:bottom w:val="single" w:sz="4" w:space="0" w:color="auto"/>
              <w:right w:val="single" w:sz="4" w:space="0" w:color="auto"/>
            </w:tcBorders>
            <w:shd w:val="clear" w:color="auto" w:fill="auto"/>
            <w:hideMark/>
          </w:tcPr>
          <w:p w14:paraId="6DADD4E6"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2</w:t>
            </w:r>
          </w:p>
        </w:tc>
        <w:tc>
          <w:tcPr>
            <w:tcW w:w="2261" w:type="dxa"/>
            <w:tcBorders>
              <w:top w:val="nil"/>
              <w:left w:val="nil"/>
              <w:bottom w:val="single" w:sz="4" w:space="0" w:color="auto"/>
              <w:right w:val="single" w:sz="4" w:space="0" w:color="auto"/>
            </w:tcBorders>
            <w:shd w:val="clear" w:color="auto" w:fill="auto"/>
            <w:hideMark/>
          </w:tcPr>
          <w:p w14:paraId="40CD614F"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3</w:t>
            </w:r>
          </w:p>
        </w:tc>
        <w:tc>
          <w:tcPr>
            <w:tcW w:w="754" w:type="dxa"/>
            <w:tcBorders>
              <w:top w:val="nil"/>
              <w:left w:val="nil"/>
              <w:bottom w:val="single" w:sz="4" w:space="0" w:color="auto"/>
              <w:right w:val="single" w:sz="4" w:space="0" w:color="auto"/>
            </w:tcBorders>
            <w:shd w:val="clear" w:color="auto" w:fill="auto"/>
            <w:hideMark/>
          </w:tcPr>
          <w:p w14:paraId="221AE0F4"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4</w:t>
            </w:r>
          </w:p>
        </w:tc>
        <w:tc>
          <w:tcPr>
            <w:tcW w:w="1356" w:type="dxa"/>
            <w:tcBorders>
              <w:top w:val="nil"/>
              <w:left w:val="nil"/>
              <w:bottom w:val="single" w:sz="4" w:space="0" w:color="auto"/>
              <w:right w:val="single" w:sz="4" w:space="0" w:color="auto"/>
            </w:tcBorders>
            <w:shd w:val="clear" w:color="auto" w:fill="auto"/>
            <w:hideMark/>
          </w:tcPr>
          <w:p w14:paraId="7C34AE87"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5</w:t>
            </w:r>
          </w:p>
        </w:tc>
        <w:tc>
          <w:tcPr>
            <w:tcW w:w="958" w:type="dxa"/>
            <w:tcBorders>
              <w:top w:val="nil"/>
              <w:left w:val="nil"/>
              <w:bottom w:val="single" w:sz="4" w:space="0" w:color="auto"/>
              <w:right w:val="single" w:sz="4" w:space="0" w:color="auto"/>
            </w:tcBorders>
            <w:shd w:val="clear" w:color="auto" w:fill="auto"/>
            <w:hideMark/>
          </w:tcPr>
          <w:p w14:paraId="0C187299" w14:textId="77777777" w:rsidR="00094DCB" w:rsidRPr="00094DCB" w:rsidRDefault="00094DCB" w:rsidP="00094DCB">
            <w:pPr>
              <w:spacing w:after="0" w:line="240" w:lineRule="auto"/>
              <w:jc w:val="center"/>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6</w:t>
            </w:r>
          </w:p>
        </w:tc>
        <w:tc>
          <w:tcPr>
            <w:tcW w:w="673" w:type="dxa"/>
            <w:tcBorders>
              <w:top w:val="nil"/>
              <w:left w:val="nil"/>
              <w:bottom w:val="single" w:sz="4" w:space="0" w:color="auto"/>
              <w:right w:val="single" w:sz="4" w:space="0" w:color="auto"/>
            </w:tcBorders>
            <w:shd w:val="clear" w:color="auto" w:fill="auto"/>
            <w:hideMark/>
          </w:tcPr>
          <w:p w14:paraId="20F10D4F" w14:textId="77777777" w:rsidR="00094DCB" w:rsidRPr="00094DCB" w:rsidRDefault="00094DCB" w:rsidP="00094DCB">
            <w:pPr>
              <w:spacing w:after="0" w:line="240" w:lineRule="auto"/>
              <w:jc w:val="center"/>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7</w:t>
            </w:r>
          </w:p>
        </w:tc>
      </w:tr>
      <w:tr w:rsidR="00094DCB" w:rsidRPr="00094DCB" w14:paraId="38A970A2" w14:textId="77777777" w:rsidTr="009B218D">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FB1B760" w14:textId="77777777" w:rsidR="00094DCB" w:rsidRPr="00094DCB" w:rsidRDefault="00094DCB" w:rsidP="00094DCB">
            <w:pPr>
              <w:spacing w:after="0" w:line="240" w:lineRule="auto"/>
              <w:jc w:val="center"/>
              <w:rPr>
                <w:rFonts w:ascii="Calibri" w:eastAsia="Times New Roman" w:hAnsi="Calibri" w:cs="Calibri"/>
                <w:color w:val="000000"/>
                <w:kern w:val="0"/>
                <w:sz w:val="16"/>
                <w:szCs w:val="16"/>
                <w:lang w:eastAsia="ru-RU"/>
                <w14:ligatures w14:val="none"/>
              </w:rPr>
            </w:pPr>
            <w:r w:rsidRPr="00094DCB">
              <w:rPr>
                <w:rFonts w:ascii="Calibri" w:eastAsia="Times New Roman" w:hAnsi="Calibri" w:cs="Calibri"/>
                <w:color w:val="000000"/>
                <w:kern w:val="0"/>
                <w:sz w:val="16"/>
                <w:szCs w:val="16"/>
                <w:lang w:eastAsia="ru-RU"/>
                <w14:ligatures w14:val="none"/>
              </w:rPr>
              <w:t> </w:t>
            </w:r>
          </w:p>
        </w:tc>
        <w:tc>
          <w:tcPr>
            <w:tcW w:w="2980" w:type="dxa"/>
            <w:tcBorders>
              <w:top w:val="nil"/>
              <w:left w:val="nil"/>
              <w:bottom w:val="single" w:sz="4" w:space="0" w:color="auto"/>
              <w:right w:val="single" w:sz="4" w:space="0" w:color="auto"/>
            </w:tcBorders>
            <w:shd w:val="clear" w:color="auto" w:fill="auto"/>
            <w:hideMark/>
          </w:tcPr>
          <w:p w14:paraId="7FD490F9"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w:t>
            </w:r>
          </w:p>
        </w:tc>
        <w:tc>
          <w:tcPr>
            <w:tcW w:w="2261" w:type="dxa"/>
            <w:tcBorders>
              <w:top w:val="nil"/>
              <w:left w:val="nil"/>
              <w:bottom w:val="single" w:sz="4" w:space="0" w:color="auto"/>
              <w:right w:val="single" w:sz="4" w:space="0" w:color="auto"/>
            </w:tcBorders>
            <w:shd w:val="clear" w:color="auto" w:fill="auto"/>
            <w:hideMark/>
          </w:tcPr>
          <w:p w14:paraId="18CA9C04"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w:t>
            </w:r>
          </w:p>
        </w:tc>
        <w:tc>
          <w:tcPr>
            <w:tcW w:w="754" w:type="dxa"/>
            <w:tcBorders>
              <w:top w:val="nil"/>
              <w:left w:val="nil"/>
              <w:bottom w:val="single" w:sz="4" w:space="0" w:color="auto"/>
              <w:right w:val="single" w:sz="4" w:space="0" w:color="auto"/>
            </w:tcBorders>
            <w:shd w:val="clear" w:color="auto" w:fill="auto"/>
            <w:hideMark/>
          </w:tcPr>
          <w:p w14:paraId="2FD00D29"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hideMark/>
          </w:tcPr>
          <w:p w14:paraId="5B95B137"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w:t>
            </w:r>
          </w:p>
        </w:tc>
        <w:tc>
          <w:tcPr>
            <w:tcW w:w="958" w:type="dxa"/>
            <w:tcBorders>
              <w:top w:val="nil"/>
              <w:left w:val="nil"/>
              <w:bottom w:val="single" w:sz="4" w:space="0" w:color="auto"/>
              <w:right w:val="single" w:sz="4" w:space="0" w:color="auto"/>
            </w:tcBorders>
            <w:shd w:val="clear" w:color="auto" w:fill="auto"/>
            <w:hideMark/>
          </w:tcPr>
          <w:p w14:paraId="18BC6439" w14:textId="77777777" w:rsidR="00094DCB" w:rsidRPr="00094DCB" w:rsidRDefault="00094DCB" w:rsidP="00094DCB">
            <w:pPr>
              <w:spacing w:after="0" w:line="240" w:lineRule="auto"/>
              <w:jc w:val="center"/>
              <w:rPr>
                <w:rFonts w:ascii="Times New Roman" w:eastAsia="Times New Roman" w:hAnsi="Times New Roman" w:cs="Times New Roman"/>
                <w:kern w:val="0"/>
                <w:sz w:val="14"/>
                <w:szCs w:val="14"/>
                <w:lang w:eastAsia="ru-RU"/>
                <w14:ligatures w14:val="none"/>
              </w:rPr>
            </w:pPr>
            <w:r w:rsidRPr="00094DCB">
              <w:rPr>
                <w:rFonts w:ascii="Times New Roman" w:eastAsia="Times New Roman" w:hAnsi="Times New Roman" w:cs="Times New Roman"/>
                <w:kern w:val="0"/>
                <w:sz w:val="14"/>
                <w:szCs w:val="14"/>
                <w:lang w:eastAsia="ru-RU"/>
                <w14:ligatures w14:val="none"/>
              </w:rPr>
              <w:t>гр.6=гр.5*гр.3</w:t>
            </w:r>
          </w:p>
        </w:tc>
        <w:tc>
          <w:tcPr>
            <w:tcW w:w="673" w:type="dxa"/>
            <w:tcBorders>
              <w:top w:val="nil"/>
              <w:left w:val="nil"/>
              <w:bottom w:val="single" w:sz="4" w:space="0" w:color="auto"/>
              <w:right w:val="single" w:sz="4" w:space="0" w:color="auto"/>
            </w:tcBorders>
            <w:shd w:val="clear" w:color="auto" w:fill="auto"/>
            <w:hideMark/>
          </w:tcPr>
          <w:p w14:paraId="0E5D9F00" w14:textId="77777777" w:rsidR="00094DCB" w:rsidRPr="00094DCB" w:rsidRDefault="00094DCB" w:rsidP="00094DCB">
            <w:pPr>
              <w:spacing w:after="0" w:line="240" w:lineRule="auto"/>
              <w:jc w:val="center"/>
              <w:rPr>
                <w:rFonts w:ascii="Times New Roman" w:eastAsia="Times New Roman" w:hAnsi="Times New Roman" w:cs="Times New Roman"/>
                <w:kern w:val="0"/>
                <w:sz w:val="14"/>
                <w:szCs w:val="14"/>
                <w:lang w:eastAsia="ru-RU"/>
                <w14:ligatures w14:val="none"/>
              </w:rPr>
            </w:pPr>
            <w:r w:rsidRPr="00094DCB">
              <w:rPr>
                <w:rFonts w:ascii="Times New Roman" w:eastAsia="Times New Roman" w:hAnsi="Times New Roman" w:cs="Times New Roman"/>
                <w:kern w:val="0"/>
                <w:sz w:val="14"/>
                <w:szCs w:val="14"/>
                <w:lang w:eastAsia="ru-RU"/>
                <w14:ligatures w14:val="none"/>
              </w:rPr>
              <w:t>гр.7=гр.6/</w:t>
            </w:r>
            <w:r w:rsidRPr="00094DCB">
              <w:rPr>
                <w:rFonts w:ascii="Times New Roman" w:eastAsia="Times New Roman" w:hAnsi="Times New Roman" w:cs="Times New Roman"/>
                <w:kern w:val="0"/>
                <w:sz w:val="14"/>
                <w:szCs w:val="14"/>
                <w:lang w:eastAsia="ru-RU"/>
                <w14:ligatures w14:val="none"/>
              </w:rPr>
              <w:br/>
              <w:t>S дома/</w:t>
            </w:r>
            <w:r w:rsidRPr="00094DCB">
              <w:rPr>
                <w:rFonts w:ascii="Times New Roman" w:eastAsia="Times New Roman" w:hAnsi="Times New Roman" w:cs="Times New Roman"/>
                <w:kern w:val="0"/>
                <w:sz w:val="14"/>
                <w:szCs w:val="14"/>
                <w:lang w:eastAsia="ru-RU"/>
                <w14:ligatures w14:val="none"/>
              </w:rPr>
              <w:br/>
              <w:t>12 мес.</w:t>
            </w:r>
          </w:p>
        </w:tc>
      </w:tr>
      <w:tr w:rsidR="00094DCB" w:rsidRPr="00094DCB" w14:paraId="16B132EC"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752C214" w14:textId="77777777" w:rsidR="00094DCB" w:rsidRPr="00094DCB" w:rsidRDefault="00094DCB" w:rsidP="00094DCB">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094DCB">
              <w:rPr>
                <w:rFonts w:ascii="Times New Roman" w:eastAsia="Times New Roman" w:hAnsi="Times New Roman" w:cs="Times New Roman"/>
                <w:b/>
                <w:bCs/>
                <w:i/>
                <w:iCs/>
                <w:color w:val="000000"/>
                <w:kern w:val="0"/>
                <w:sz w:val="16"/>
                <w:szCs w:val="16"/>
                <w:lang w:eastAsia="ru-RU"/>
                <w14:ligatures w14:val="none"/>
              </w:rPr>
              <w:t>1</w:t>
            </w:r>
          </w:p>
        </w:tc>
        <w:tc>
          <w:tcPr>
            <w:tcW w:w="2980" w:type="dxa"/>
            <w:tcBorders>
              <w:top w:val="nil"/>
              <w:left w:val="nil"/>
              <w:bottom w:val="single" w:sz="4" w:space="0" w:color="auto"/>
              <w:right w:val="single" w:sz="4" w:space="0" w:color="auto"/>
            </w:tcBorders>
            <w:shd w:val="clear" w:color="auto" w:fill="auto"/>
            <w:vAlign w:val="center"/>
            <w:hideMark/>
          </w:tcPr>
          <w:p w14:paraId="1CEC6132" w14:textId="77777777" w:rsidR="00094DCB" w:rsidRPr="00094DCB" w:rsidRDefault="00094DCB" w:rsidP="00094DCB">
            <w:pPr>
              <w:spacing w:after="0" w:line="240" w:lineRule="auto"/>
              <w:rPr>
                <w:rFonts w:ascii="Times New Roman" w:eastAsia="Times New Roman" w:hAnsi="Times New Roman" w:cs="Times New Roman"/>
                <w:b/>
                <w:bCs/>
                <w:i/>
                <w:iCs/>
                <w:color w:val="000000"/>
                <w:kern w:val="0"/>
                <w:sz w:val="16"/>
                <w:szCs w:val="16"/>
                <w:lang w:eastAsia="ru-RU"/>
                <w14:ligatures w14:val="none"/>
              </w:rPr>
            </w:pPr>
            <w:r w:rsidRPr="00094DCB">
              <w:rPr>
                <w:rFonts w:ascii="Times New Roman" w:eastAsia="Times New Roman" w:hAnsi="Times New Roman" w:cs="Times New Roman"/>
                <w:b/>
                <w:bCs/>
                <w:i/>
                <w:iCs/>
                <w:color w:val="000000"/>
                <w:kern w:val="0"/>
                <w:sz w:val="16"/>
                <w:szCs w:val="16"/>
                <w:lang w:eastAsia="ru-RU"/>
                <w14:ligatures w14:val="none"/>
              </w:rPr>
              <w:t>Содержание</w:t>
            </w:r>
          </w:p>
        </w:tc>
        <w:tc>
          <w:tcPr>
            <w:tcW w:w="2261" w:type="dxa"/>
            <w:tcBorders>
              <w:top w:val="nil"/>
              <w:left w:val="nil"/>
              <w:bottom w:val="single" w:sz="4" w:space="0" w:color="auto"/>
              <w:right w:val="single" w:sz="4" w:space="0" w:color="auto"/>
            </w:tcBorders>
            <w:shd w:val="clear" w:color="auto" w:fill="auto"/>
            <w:vAlign w:val="center"/>
            <w:hideMark/>
          </w:tcPr>
          <w:p w14:paraId="33596C2B" w14:textId="77777777" w:rsidR="00094DCB" w:rsidRPr="00094DCB" w:rsidRDefault="00094DCB" w:rsidP="00094DCB">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094DCB">
              <w:rPr>
                <w:rFonts w:ascii="Times New Roman" w:eastAsia="Times New Roman" w:hAnsi="Times New Roman" w:cs="Times New Roman"/>
                <w:b/>
                <w:bCs/>
                <w:i/>
                <w:iCs/>
                <w:color w:val="000000"/>
                <w:kern w:val="0"/>
                <w:sz w:val="16"/>
                <w:szCs w:val="16"/>
                <w:lang w:eastAsia="ru-RU"/>
                <w14:ligatures w14:val="none"/>
              </w:rPr>
              <w:t> </w:t>
            </w:r>
          </w:p>
        </w:tc>
        <w:tc>
          <w:tcPr>
            <w:tcW w:w="754" w:type="dxa"/>
            <w:tcBorders>
              <w:top w:val="nil"/>
              <w:left w:val="nil"/>
              <w:bottom w:val="single" w:sz="4" w:space="0" w:color="auto"/>
              <w:right w:val="single" w:sz="4" w:space="0" w:color="auto"/>
            </w:tcBorders>
            <w:shd w:val="clear" w:color="auto" w:fill="auto"/>
            <w:vAlign w:val="center"/>
            <w:hideMark/>
          </w:tcPr>
          <w:p w14:paraId="08977F85" w14:textId="77777777" w:rsidR="00094DCB" w:rsidRPr="00094DCB" w:rsidRDefault="00094DCB" w:rsidP="00094DCB">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094DCB">
              <w:rPr>
                <w:rFonts w:ascii="Times New Roman" w:eastAsia="Times New Roman" w:hAnsi="Times New Roman" w:cs="Times New Roman"/>
                <w:b/>
                <w:bCs/>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3703D940" w14:textId="77777777" w:rsidR="00094DCB" w:rsidRPr="00094DCB" w:rsidRDefault="00094DCB" w:rsidP="00094DCB">
            <w:pPr>
              <w:spacing w:after="0" w:line="240" w:lineRule="auto"/>
              <w:jc w:val="right"/>
              <w:rPr>
                <w:rFonts w:ascii="Times New Roman" w:eastAsia="Times New Roman" w:hAnsi="Times New Roman" w:cs="Times New Roman"/>
                <w:b/>
                <w:bCs/>
                <w:i/>
                <w:iCs/>
                <w:color w:val="000000"/>
                <w:kern w:val="0"/>
                <w:sz w:val="16"/>
                <w:szCs w:val="16"/>
                <w:lang w:eastAsia="ru-RU"/>
                <w14:ligatures w14:val="none"/>
              </w:rPr>
            </w:pPr>
            <w:r w:rsidRPr="00094DCB">
              <w:rPr>
                <w:rFonts w:ascii="Times New Roman" w:eastAsia="Times New Roman" w:hAnsi="Times New Roman" w:cs="Times New Roman"/>
                <w:b/>
                <w:bCs/>
                <w:i/>
                <w:iCs/>
                <w:color w:val="000000"/>
                <w:kern w:val="0"/>
                <w:sz w:val="16"/>
                <w:szCs w:val="16"/>
                <w:lang w:eastAsia="ru-RU"/>
                <w14:ligatures w14:val="none"/>
              </w:rPr>
              <w:t> </w:t>
            </w:r>
          </w:p>
        </w:tc>
        <w:tc>
          <w:tcPr>
            <w:tcW w:w="958" w:type="dxa"/>
            <w:tcBorders>
              <w:top w:val="nil"/>
              <w:left w:val="nil"/>
              <w:bottom w:val="single" w:sz="4" w:space="0" w:color="auto"/>
              <w:right w:val="single" w:sz="4" w:space="0" w:color="auto"/>
            </w:tcBorders>
            <w:shd w:val="clear" w:color="auto" w:fill="auto"/>
            <w:vAlign w:val="center"/>
            <w:hideMark/>
          </w:tcPr>
          <w:p w14:paraId="29B22E1D" w14:textId="77777777" w:rsidR="00094DCB" w:rsidRPr="00094DCB" w:rsidRDefault="00094DCB" w:rsidP="00094DCB">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094DCB">
              <w:rPr>
                <w:rFonts w:ascii="Times New Roman" w:eastAsia="Times New Roman" w:hAnsi="Times New Roman" w:cs="Times New Roman"/>
                <w:b/>
                <w:bCs/>
                <w:i/>
                <w:iCs/>
                <w:kern w:val="0"/>
                <w:sz w:val="16"/>
                <w:szCs w:val="16"/>
                <w:lang w:eastAsia="ru-RU"/>
                <w14:ligatures w14:val="none"/>
              </w:rPr>
              <w:t xml:space="preserve">78 530,12 </w:t>
            </w:r>
          </w:p>
        </w:tc>
        <w:tc>
          <w:tcPr>
            <w:tcW w:w="673" w:type="dxa"/>
            <w:tcBorders>
              <w:top w:val="nil"/>
              <w:left w:val="nil"/>
              <w:bottom w:val="single" w:sz="4" w:space="0" w:color="auto"/>
              <w:right w:val="single" w:sz="4" w:space="0" w:color="auto"/>
            </w:tcBorders>
            <w:shd w:val="clear" w:color="auto" w:fill="auto"/>
            <w:vAlign w:val="center"/>
            <w:hideMark/>
          </w:tcPr>
          <w:p w14:paraId="339FDB6A" w14:textId="77777777" w:rsidR="00094DCB" w:rsidRPr="00094DCB" w:rsidRDefault="00094DCB" w:rsidP="00094DCB">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094DCB">
              <w:rPr>
                <w:rFonts w:ascii="Times New Roman" w:eastAsia="Times New Roman" w:hAnsi="Times New Roman" w:cs="Times New Roman"/>
                <w:b/>
                <w:bCs/>
                <w:i/>
                <w:iCs/>
                <w:kern w:val="0"/>
                <w:sz w:val="16"/>
                <w:szCs w:val="16"/>
                <w:lang w:eastAsia="ru-RU"/>
                <w14:ligatures w14:val="none"/>
              </w:rPr>
              <w:t xml:space="preserve">16,49 </w:t>
            </w:r>
          </w:p>
        </w:tc>
      </w:tr>
      <w:tr w:rsidR="00094DCB" w:rsidRPr="00094DCB" w14:paraId="3DC29D4E" w14:textId="77777777" w:rsidTr="009B218D">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6FB512A" w14:textId="77777777" w:rsidR="00094DCB" w:rsidRPr="00094DCB" w:rsidRDefault="00094DCB" w:rsidP="00094D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094DCB">
              <w:rPr>
                <w:rFonts w:ascii="Times New Roman" w:eastAsia="Times New Roman" w:hAnsi="Times New Roman" w:cs="Times New Roman"/>
                <w:b/>
                <w:bCs/>
                <w:color w:val="000000"/>
                <w:kern w:val="0"/>
                <w:sz w:val="16"/>
                <w:szCs w:val="16"/>
                <w:lang w:eastAsia="ru-RU"/>
                <w14:ligatures w14:val="none"/>
              </w:rPr>
              <w:t>1.1.</w:t>
            </w:r>
          </w:p>
        </w:tc>
        <w:tc>
          <w:tcPr>
            <w:tcW w:w="2980" w:type="dxa"/>
            <w:tcBorders>
              <w:top w:val="nil"/>
              <w:left w:val="nil"/>
              <w:bottom w:val="single" w:sz="4" w:space="0" w:color="auto"/>
              <w:right w:val="single" w:sz="4" w:space="0" w:color="auto"/>
            </w:tcBorders>
            <w:shd w:val="clear" w:color="auto" w:fill="auto"/>
            <w:vAlign w:val="center"/>
            <w:hideMark/>
          </w:tcPr>
          <w:p w14:paraId="12659266" w14:textId="77777777" w:rsidR="00094DCB" w:rsidRPr="00094DCB" w:rsidRDefault="00094DCB" w:rsidP="00094DCB">
            <w:pPr>
              <w:spacing w:after="0" w:line="240" w:lineRule="auto"/>
              <w:rPr>
                <w:rFonts w:ascii="Times New Roman" w:eastAsia="Times New Roman" w:hAnsi="Times New Roman" w:cs="Times New Roman"/>
                <w:b/>
                <w:bCs/>
                <w:color w:val="000000"/>
                <w:kern w:val="0"/>
                <w:sz w:val="16"/>
                <w:szCs w:val="16"/>
                <w:lang w:eastAsia="ru-RU"/>
                <w14:ligatures w14:val="none"/>
              </w:rPr>
            </w:pPr>
            <w:r w:rsidRPr="00094DCB">
              <w:rPr>
                <w:rFonts w:ascii="Times New Roman" w:eastAsia="Times New Roman" w:hAnsi="Times New Roman" w:cs="Times New Roman"/>
                <w:b/>
                <w:bCs/>
                <w:color w:val="000000"/>
                <w:kern w:val="0"/>
                <w:sz w:val="16"/>
                <w:szCs w:val="16"/>
                <w:lang w:eastAsia="ru-RU"/>
                <w14:ligatures w14:val="none"/>
              </w:rPr>
              <w:t xml:space="preserve"> Подготовка многоквартирного дома к сезонной эксплуатации, проведение технических осмотров</w:t>
            </w:r>
          </w:p>
        </w:tc>
        <w:tc>
          <w:tcPr>
            <w:tcW w:w="2261" w:type="dxa"/>
            <w:tcBorders>
              <w:top w:val="nil"/>
              <w:left w:val="nil"/>
              <w:bottom w:val="single" w:sz="4" w:space="0" w:color="auto"/>
              <w:right w:val="single" w:sz="4" w:space="0" w:color="auto"/>
            </w:tcBorders>
            <w:shd w:val="clear" w:color="auto" w:fill="auto"/>
            <w:vAlign w:val="center"/>
            <w:hideMark/>
          </w:tcPr>
          <w:p w14:paraId="5DAE1A3C" w14:textId="77777777" w:rsidR="00094DCB" w:rsidRPr="00094DCB" w:rsidRDefault="00094DCB" w:rsidP="00094D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094DCB">
              <w:rPr>
                <w:rFonts w:ascii="Times New Roman" w:eastAsia="Times New Roman" w:hAnsi="Times New Roman" w:cs="Times New Roman"/>
                <w:b/>
                <w:bCs/>
                <w:color w:val="000000"/>
                <w:kern w:val="0"/>
                <w:sz w:val="16"/>
                <w:szCs w:val="16"/>
                <w:lang w:eastAsia="ru-RU"/>
                <w14:ligatures w14:val="none"/>
              </w:rPr>
              <w:t> </w:t>
            </w:r>
          </w:p>
        </w:tc>
        <w:tc>
          <w:tcPr>
            <w:tcW w:w="754" w:type="dxa"/>
            <w:tcBorders>
              <w:top w:val="nil"/>
              <w:left w:val="nil"/>
              <w:bottom w:val="single" w:sz="4" w:space="0" w:color="auto"/>
              <w:right w:val="single" w:sz="4" w:space="0" w:color="auto"/>
            </w:tcBorders>
            <w:shd w:val="clear" w:color="auto" w:fill="auto"/>
            <w:vAlign w:val="center"/>
            <w:hideMark/>
          </w:tcPr>
          <w:p w14:paraId="7B315F10" w14:textId="77777777" w:rsidR="00094DCB" w:rsidRPr="00094DCB" w:rsidRDefault="00094DCB" w:rsidP="00094D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094DCB">
              <w:rPr>
                <w:rFonts w:ascii="Times New Roman" w:eastAsia="Times New Roman" w:hAnsi="Times New Roman" w:cs="Times New Roman"/>
                <w:b/>
                <w:b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3018DEE7" w14:textId="77777777" w:rsidR="00094DCB" w:rsidRPr="00094DCB" w:rsidRDefault="00094DCB" w:rsidP="00094DCB">
            <w:pPr>
              <w:spacing w:after="0" w:line="240" w:lineRule="auto"/>
              <w:jc w:val="right"/>
              <w:rPr>
                <w:rFonts w:ascii="Times New Roman" w:eastAsia="Times New Roman" w:hAnsi="Times New Roman" w:cs="Times New Roman"/>
                <w:b/>
                <w:bCs/>
                <w:color w:val="000000"/>
                <w:kern w:val="0"/>
                <w:sz w:val="16"/>
                <w:szCs w:val="16"/>
                <w:lang w:eastAsia="ru-RU"/>
                <w14:ligatures w14:val="none"/>
              </w:rPr>
            </w:pPr>
            <w:r w:rsidRPr="00094DCB">
              <w:rPr>
                <w:rFonts w:ascii="Times New Roman" w:eastAsia="Times New Roman" w:hAnsi="Times New Roman" w:cs="Times New Roman"/>
                <w:b/>
                <w:bCs/>
                <w:color w:val="000000"/>
                <w:kern w:val="0"/>
                <w:sz w:val="16"/>
                <w:szCs w:val="16"/>
                <w:lang w:eastAsia="ru-RU"/>
                <w14:ligatures w14:val="none"/>
              </w:rPr>
              <w:t> </w:t>
            </w:r>
          </w:p>
        </w:tc>
        <w:tc>
          <w:tcPr>
            <w:tcW w:w="958" w:type="dxa"/>
            <w:tcBorders>
              <w:top w:val="nil"/>
              <w:left w:val="nil"/>
              <w:bottom w:val="single" w:sz="4" w:space="0" w:color="auto"/>
              <w:right w:val="single" w:sz="4" w:space="0" w:color="auto"/>
            </w:tcBorders>
            <w:shd w:val="clear" w:color="auto" w:fill="auto"/>
            <w:vAlign w:val="center"/>
            <w:hideMark/>
          </w:tcPr>
          <w:p w14:paraId="452C0195"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6 964,70 </w:t>
            </w:r>
          </w:p>
        </w:tc>
        <w:tc>
          <w:tcPr>
            <w:tcW w:w="673" w:type="dxa"/>
            <w:tcBorders>
              <w:top w:val="nil"/>
              <w:left w:val="nil"/>
              <w:bottom w:val="single" w:sz="4" w:space="0" w:color="auto"/>
              <w:right w:val="single" w:sz="4" w:space="0" w:color="auto"/>
            </w:tcBorders>
            <w:shd w:val="clear" w:color="auto" w:fill="auto"/>
            <w:vAlign w:val="center"/>
            <w:hideMark/>
          </w:tcPr>
          <w:p w14:paraId="44459DC6"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1,47 </w:t>
            </w:r>
          </w:p>
        </w:tc>
      </w:tr>
      <w:tr w:rsidR="00094DCB" w:rsidRPr="00094DCB" w14:paraId="30BECE69"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E199426"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2" w:anchor="'1.1.1.'!A1" w:history="1">
              <w:r w:rsidRPr="00094DCB">
                <w:rPr>
                  <w:rFonts w:ascii="Times New Roman" w:eastAsia="Times New Roman" w:hAnsi="Times New Roman" w:cs="Times New Roman"/>
                  <w:color w:val="0000FF"/>
                  <w:kern w:val="0"/>
                  <w:sz w:val="16"/>
                  <w:u w:val="single"/>
                  <w:lang w:eastAsia="ru-RU"/>
                  <w14:ligatures w14:val="none"/>
                </w:rPr>
                <w:t>1.1.1.</w:t>
              </w:r>
            </w:hyperlink>
          </w:p>
        </w:tc>
        <w:tc>
          <w:tcPr>
            <w:tcW w:w="2980" w:type="dxa"/>
            <w:tcBorders>
              <w:top w:val="nil"/>
              <w:left w:val="nil"/>
              <w:bottom w:val="single" w:sz="4" w:space="0" w:color="auto"/>
              <w:right w:val="single" w:sz="4" w:space="0" w:color="auto"/>
            </w:tcBorders>
            <w:shd w:val="clear" w:color="auto" w:fill="auto"/>
            <w:vAlign w:val="center"/>
            <w:hideMark/>
          </w:tcPr>
          <w:p w14:paraId="66555556"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Осмотр системы центрального отопления в помещениях: чердачных и подвальных</w:t>
            </w:r>
          </w:p>
        </w:tc>
        <w:tc>
          <w:tcPr>
            <w:tcW w:w="2261" w:type="dxa"/>
            <w:tcBorders>
              <w:top w:val="nil"/>
              <w:left w:val="nil"/>
              <w:bottom w:val="single" w:sz="4" w:space="0" w:color="auto"/>
              <w:right w:val="single" w:sz="4" w:space="0" w:color="auto"/>
            </w:tcBorders>
            <w:shd w:val="clear" w:color="auto" w:fill="auto"/>
            <w:vAlign w:val="center"/>
            <w:hideMark/>
          </w:tcPr>
          <w:p w14:paraId="72B7B4DB"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0CA235FD"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45FDEB46"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284,19 </w:t>
            </w:r>
          </w:p>
        </w:tc>
        <w:tc>
          <w:tcPr>
            <w:tcW w:w="958" w:type="dxa"/>
            <w:tcBorders>
              <w:top w:val="nil"/>
              <w:left w:val="nil"/>
              <w:bottom w:val="single" w:sz="4" w:space="0" w:color="auto"/>
              <w:right w:val="single" w:sz="4" w:space="0" w:color="auto"/>
            </w:tcBorders>
            <w:shd w:val="clear" w:color="auto" w:fill="auto"/>
            <w:vAlign w:val="center"/>
            <w:hideMark/>
          </w:tcPr>
          <w:p w14:paraId="3937B765"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568,38 </w:t>
            </w:r>
          </w:p>
        </w:tc>
        <w:tc>
          <w:tcPr>
            <w:tcW w:w="673" w:type="dxa"/>
            <w:tcBorders>
              <w:top w:val="nil"/>
              <w:left w:val="nil"/>
              <w:bottom w:val="single" w:sz="4" w:space="0" w:color="auto"/>
              <w:right w:val="single" w:sz="4" w:space="0" w:color="auto"/>
            </w:tcBorders>
            <w:shd w:val="clear" w:color="auto" w:fill="auto"/>
            <w:vAlign w:val="center"/>
            <w:hideMark/>
          </w:tcPr>
          <w:p w14:paraId="298364CD"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0,12 </w:t>
            </w:r>
          </w:p>
        </w:tc>
      </w:tr>
      <w:tr w:rsidR="00094DCB" w:rsidRPr="00094DCB" w14:paraId="0E7AC33C"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30165FE"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3" w:anchor="'1.1.2.'!A1" w:history="1">
              <w:r w:rsidRPr="00094DCB">
                <w:rPr>
                  <w:rFonts w:ascii="Times New Roman" w:eastAsia="Times New Roman" w:hAnsi="Times New Roman" w:cs="Times New Roman"/>
                  <w:color w:val="0000FF"/>
                  <w:kern w:val="0"/>
                  <w:sz w:val="16"/>
                  <w:u w:val="single"/>
                  <w:lang w:eastAsia="ru-RU"/>
                  <w14:ligatures w14:val="none"/>
                </w:rPr>
                <w:t>1.1.2.</w:t>
              </w:r>
            </w:hyperlink>
          </w:p>
        </w:tc>
        <w:tc>
          <w:tcPr>
            <w:tcW w:w="2980" w:type="dxa"/>
            <w:tcBorders>
              <w:top w:val="nil"/>
              <w:left w:val="nil"/>
              <w:bottom w:val="single" w:sz="4" w:space="0" w:color="auto"/>
              <w:right w:val="single" w:sz="4" w:space="0" w:color="auto"/>
            </w:tcBorders>
            <w:shd w:val="clear" w:color="auto" w:fill="auto"/>
            <w:vAlign w:val="center"/>
            <w:hideMark/>
          </w:tcPr>
          <w:p w14:paraId="07B27E92"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Осмотр заполнения дверных и оконных проемов</w:t>
            </w:r>
          </w:p>
        </w:tc>
        <w:tc>
          <w:tcPr>
            <w:tcW w:w="2261" w:type="dxa"/>
            <w:tcBorders>
              <w:top w:val="nil"/>
              <w:left w:val="nil"/>
              <w:bottom w:val="single" w:sz="4" w:space="0" w:color="auto"/>
              <w:right w:val="single" w:sz="4" w:space="0" w:color="auto"/>
            </w:tcBorders>
            <w:shd w:val="clear" w:color="auto" w:fill="auto"/>
            <w:vAlign w:val="center"/>
            <w:hideMark/>
          </w:tcPr>
          <w:p w14:paraId="65AE4A7A"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6A6C274C"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522C8DE9"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396,17 </w:t>
            </w:r>
          </w:p>
        </w:tc>
        <w:tc>
          <w:tcPr>
            <w:tcW w:w="958" w:type="dxa"/>
            <w:tcBorders>
              <w:top w:val="nil"/>
              <w:left w:val="nil"/>
              <w:bottom w:val="single" w:sz="4" w:space="0" w:color="auto"/>
              <w:right w:val="single" w:sz="4" w:space="0" w:color="auto"/>
            </w:tcBorders>
            <w:shd w:val="clear" w:color="auto" w:fill="auto"/>
            <w:vAlign w:val="center"/>
            <w:hideMark/>
          </w:tcPr>
          <w:p w14:paraId="124D14CA"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792,34 </w:t>
            </w:r>
          </w:p>
        </w:tc>
        <w:tc>
          <w:tcPr>
            <w:tcW w:w="673" w:type="dxa"/>
            <w:tcBorders>
              <w:top w:val="nil"/>
              <w:left w:val="nil"/>
              <w:bottom w:val="single" w:sz="4" w:space="0" w:color="auto"/>
              <w:right w:val="single" w:sz="4" w:space="0" w:color="auto"/>
            </w:tcBorders>
            <w:shd w:val="clear" w:color="auto" w:fill="auto"/>
            <w:vAlign w:val="center"/>
            <w:hideMark/>
          </w:tcPr>
          <w:p w14:paraId="32234780"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0,17 </w:t>
            </w:r>
          </w:p>
        </w:tc>
      </w:tr>
      <w:tr w:rsidR="00094DCB" w:rsidRPr="00094DCB" w14:paraId="37D5179B"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6A07E16"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4" w:anchor="'1.1.3.'!A1" w:history="1">
              <w:r w:rsidRPr="00094DCB">
                <w:rPr>
                  <w:rFonts w:ascii="Times New Roman" w:eastAsia="Times New Roman" w:hAnsi="Times New Roman" w:cs="Times New Roman"/>
                  <w:color w:val="0000FF"/>
                  <w:kern w:val="0"/>
                  <w:sz w:val="16"/>
                  <w:u w:val="single"/>
                  <w:lang w:eastAsia="ru-RU"/>
                  <w14:ligatures w14:val="none"/>
                </w:rPr>
                <w:t>1.1.3.</w:t>
              </w:r>
            </w:hyperlink>
          </w:p>
        </w:tc>
        <w:tc>
          <w:tcPr>
            <w:tcW w:w="2980" w:type="dxa"/>
            <w:tcBorders>
              <w:top w:val="nil"/>
              <w:left w:val="nil"/>
              <w:bottom w:val="single" w:sz="4" w:space="0" w:color="auto"/>
              <w:right w:val="single" w:sz="4" w:space="0" w:color="auto"/>
            </w:tcBorders>
            <w:shd w:val="clear" w:color="auto" w:fill="auto"/>
            <w:vAlign w:val="center"/>
            <w:hideMark/>
          </w:tcPr>
          <w:p w14:paraId="2611C8B1"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 Осмотр кровли</w:t>
            </w:r>
          </w:p>
        </w:tc>
        <w:tc>
          <w:tcPr>
            <w:tcW w:w="2261" w:type="dxa"/>
            <w:tcBorders>
              <w:top w:val="nil"/>
              <w:left w:val="nil"/>
              <w:bottom w:val="single" w:sz="4" w:space="0" w:color="auto"/>
              <w:right w:val="single" w:sz="4" w:space="0" w:color="auto"/>
            </w:tcBorders>
            <w:shd w:val="clear" w:color="auto" w:fill="auto"/>
            <w:vAlign w:val="center"/>
            <w:hideMark/>
          </w:tcPr>
          <w:p w14:paraId="134CF8B5"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0AEDF965"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66854FA9"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322,59 </w:t>
            </w:r>
          </w:p>
        </w:tc>
        <w:tc>
          <w:tcPr>
            <w:tcW w:w="958" w:type="dxa"/>
            <w:tcBorders>
              <w:top w:val="nil"/>
              <w:left w:val="nil"/>
              <w:bottom w:val="single" w:sz="4" w:space="0" w:color="auto"/>
              <w:right w:val="single" w:sz="4" w:space="0" w:color="auto"/>
            </w:tcBorders>
            <w:shd w:val="clear" w:color="auto" w:fill="auto"/>
            <w:vAlign w:val="center"/>
            <w:hideMark/>
          </w:tcPr>
          <w:p w14:paraId="234DFA89"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645,18 </w:t>
            </w:r>
          </w:p>
        </w:tc>
        <w:tc>
          <w:tcPr>
            <w:tcW w:w="673" w:type="dxa"/>
            <w:tcBorders>
              <w:top w:val="nil"/>
              <w:left w:val="nil"/>
              <w:bottom w:val="single" w:sz="4" w:space="0" w:color="auto"/>
              <w:right w:val="single" w:sz="4" w:space="0" w:color="auto"/>
            </w:tcBorders>
            <w:shd w:val="clear" w:color="auto" w:fill="auto"/>
            <w:vAlign w:val="center"/>
            <w:hideMark/>
          </w:tcPr>
          <w:p w14:paraId="01912214"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0,14 </w:t>
            </w:r>
          </w:p>
        </w:tc>
      </w:tr>
      <w:tr w:rsidR="00094DCB" w:rsidRPr="00094DCB" w14:paraId="19DB1863"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4F773F3"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5" w:anchor="'1.1.4.'!A1" w:history="1">
              <w:r w:rsidRPr="00094DCB">
                <w:rPr>
                  <w:rFonts w:ascii="Times New Roman" w:eastAsia="Times New Roman" w:hAnsi="Times New Roman" w:cs="Times New Roman"/>
                  <w:color w:val="0000FF"/>
                  <w:kern w:val="0"/>
                  <w:sz w:val="16"/>
                  <w:u w:val="single"/>
                  <w:lang w:eastAsia="ru-RU"/>
                  <w14:ligatures w14:val="none"/>
                </w:rPr>
                <w:t>1.1.4.</w:t>
              </w:r>
            </w:hyperlink>
          </w:p>
        </w:tc>
        <w:tc>
          <w:tcPr>
            <w:tcW w:w="2980" w:type="dxa"/>
            <w:tcBorders>
              <w:top w:val="nil"/>
              <w:left w:val="nil"/>
              <w:bottom w:val="single" w:sz="4" w:space="0" w:color="auto"/>
              <w:right w:val="single" w:sz="4" w:space="0" w:color="auto"/>
            </w:tcBorders>
            <w:shd w:val="clear" w:color="auto" w:fill="auto"/>
            <w:vAlign w:val="center"/>
            <w:hideMark/>
          </w:tcPr>
          <w:p w14:paraId="2427D9AA"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Осмотр водопровода, канализации и горячего водоснабжения</w:t>
            </w:r>
          </w:p>
        </w:tc>
        <w:tc>
          <w:tcPr>
            <w:tcW w:w="2261" w:type="dxa"/>
            <w:tcBorders>
              <w:top w:val="nil"/>
              <w:left w:val="nil"/>
              <w:bottom w:val="single" w:sz="4" w:space="0" w:color="auto"/>
              <w:right w:val="single" w:sz="4" w:space="0" w:color="auto"/>
            </w:tcBorders>
            <w:shd w:val="clear" w:color="auto" w:fill="auto"/>
            <w:vAlign w:val="center"/>
            <w:hideMark/>
          </w:tcPr>
          <w:p w14:paraId="27D624ED"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5D536D97"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64A01D5C"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1 188,24 </w:t>
            </w:r>
          </w:p>
        </w:tc>
        <w:tc>
          <w:tcPr>
            <w:tcW w:w="958" w:type="dxa"/>
            <w:tcBorders>
              <w:top w:val="nil"/>
              <w:left w:val="nil"/>
              <w:bottom w:val="single" w:sz="4" w:space="0" w:color="auto"/>
              <w:right w:val="single" w:sz="4" w:space="0" w:color="auto"/>
            </w:tcBorders>
            <w:shd w:val="clear" w:color="auto" w:fill="auto"/>
            <w:vAlign w:val="center"/>
            <w:hideMark/>
          </w:tcPr>
          <w:p w14:paraId="6D9334A7"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2 376,48 </w:t>
            </w:r>
          </w:p>
        </w:tc>
        <w:tc>
          <w:tcPr>
            <w:tcW w:w="673" w:type="dxa"/>
            <w:tcBorders>
              <w:top w:val="nil"/>
              <w:left w:val="nil"/>
              <w:bottom w:val="single" w:sz="4" w:space="0" w:color="auto"/>
              <w:right w:val="single" w:sz="4" w:space="0" w:color="auto"/>
            </w:tcBorders>
            <w:shd w:val="clear" w:color="auto" w:fill="auto"/>
            <w:vAlign w:val="center"/>
            <w:hideMark/>
          </w:tcPr>
          <w:p w14:paraId="4357C987"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0,50 </w:t>
            </w:r>
          </w:p>
        </w:tc>
      </w:tr>
      <w:tr w:rsidR="00094DCB" w:rsidRPr="00094DCB" w14:paraId="081BA9C9"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543475D"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6" w:anchor="'1.1.5.'!A1" w:history="1">
              <w:r w:rsidRPr="00094DCB">
                <w:rPr>
                  <w:rFonts w:ascii="Times New Roman" w:eastAsia="Times New Roman" w:hAnsi="Times New Roman" w:cs="Times New Roman"/>
                  <w:color w:val="0000FF"/>
                  <w:kern w:val="0"/>
                  <w:sz w:val="16"/>
                  <w:u w:val="single"/>
                  <w:lang w:eastAsia="ru-RU"/>
                  <w14:ligatures w14:val="none"/>
                </w:rPr>
                <w:t>1.1.5.</w:t>
              </w:r>
            </w:hyperlink>
          </w:p>
        </w:tc>
        <w:tc>
          <w:tcPr>
            <w:tcW w:w="2980" w:type="dxa"/>
            <w:tcBorders>
              <w:top w:val="nil"/>
              <w:left w:val="nil"/>
              <w:bottom w:val="single" w:sz="4" w:space="0" w:color="auto"/>
              <w:right w:val="single" w:sz="4" w:space="0" w:color="auto"/>
            </w:tcBorders>
            <w:shd w:val="clear" w:color="auto" w:fill="auto"/>
            <w:vAlign w:val="center"/>
            <w:hideMark/>
          </w:tcPr>
          <w:p w14:paraId="01157383"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 Осмотр кирпичных  стен и фасадов</w:t>
            </w:r>
          </w:p>
        </w:tc>
        <w:tc>
          <w:tcPr>
            <w:tcW w:w="2261" w:type="dxa"/>
            <w:tcBorders>
              <w:top w:val="nil"/>
              <w:left w:val="nil"/>
              <w:bottom w:val="single" w:sz="4" w:space="0" w:color="auto"/>
              <w:right w:val="single" w:sz="4" w:space="0" w:color="auto"/>
            </w:tcBorders>
            <w:shd w:val="clear" w:color="auto" w:fill="auto"/>
            <w:vAlign w:val="center"/>
            <w:hideMark/>
          </w:tcPr>
          <w:p w14:paraId="2EFD08F6"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3C4D8AD4"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05D3B49C"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410,70 </w:t>
            </w:r>
          </w:p>
        </w:tc>
        <w:tc>
          <w:tcPr>
            <w:tcW w:w="958" w:type="dxa"/>
            <w:tcBorders>
              <w:top w:val="nil"/>
              <w:left w:val="nil"/>
              <w:bottom w:val="single" w:sz="4" w:space="0" w:color="auto"/>
              <w:right w:val="single" w:sz="4" w:space="0" w:color="auto"/>
            </w:tcBorders>
            <w:shd w:val="clear" w:color="auto" w:fill="auto"/>
            <w:vAlign w:val="center"/>
            <w:hideMark/>
          </w:tcPr>
          <w:p w14:paraId="25C46857"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821,40 </w:t>
            </w:r>
          </w:p>
        </w:tc>
        <w:tc>
          <w:tcPr>
            <w:tcW w:w="673" w:type="dxa"/>
            <w:tcBorders>
              <w:top w:val="nil"/>
              <w:left w:val="nil"/>
              <w:bottom w:val="single" w:sz="4" w:space="0" w:color="auto"/>
              <w:right w:val="single" w:sz="4" w:space="0" w:color="auto"/>
            </w:tcBorders>
            <w:shd w:val="clear" w:color="auto" w:fill="auto"/>
            <w:vAlign w:val="center"/>
            <w:hideMark/>
          </w:tcPr>
          <w:p w14:paraId="7AE396C3"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0,17 </w:t>
            </w:r>
          </w:p>
        </w:tc>
      </w:tr>
      <w:tr w:rsidR="00094DCB" w:rsidRPr="00094DCB" w14:paraId="1FA761B7" w14:textId="77777777" w:rsidTr="009B218D">
        <w:trPr>
          <w:trHeight w:val="67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84D29B6"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7" w:anchor="'1.1.6.'!A1" w:history="1">
              <w:r w:rsidRPr="00094DCB">
                <w:rPr>
                  <w:rFonts w:ascii="Times New Roman" w:eastAsia="Times New Roman" w:hAnsi="Times New Roman" w:cs="Times New Roman"/>
                  <w:color w:val="0000FF"/>
                  <w:kern w:val="0"/>
                  <w:sz w:val="16"/>
                  <w:u w:val="single"/>
                  <w:lang w:eastAsia="ru-RU"/>
                  <w14:ligatures w14:val="none"/>
                </w:rPr>
                <w:t>1.1.6.</w:t>
              </w:r>
            </w:hyperlink>
          </w:p>
        </w:tc>
        <w:tc>
          <w:tcPr>
            <w:tcW w:w="2980" w:type="dxa"/>
            <w:tcBorders>
              <w:top w:val="nil"/>
              <w:left w:val="nil"/>
              <w:bottom w:val="single" w:sz="4" w:space="0" w:color="auto"/>
              <w:right w:val="single" w:sz="4" w:space="0" w:color="auto"/>
            </w:tcBorders>
            <w:shd w:val="clear" w:color="auto" w:fill="auto"/>
            <w:vAlign w:val="center"/>
            <w:hideMark/>
          </w:tcPr>
          <w:p w14:paraId="3345EC9B"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Осмотр линий электрических сетей, арматуры и электрооборудования на лестничных клетках</w:t>
            </w:r>
          </w:p>
        </w:tc>
        <w:tc>
          <w:tcPr>
            <w:tcW w:w="2261" w:type="dxa"/>
            <w:tcBorders>
              <w:top w:val="nil"/>
              <w:left w:val="nil"/>
              <w:bottom w:val="single" w:sz="4" w:space="0" w:color="auto"/>
              <w:right w:val="single" w:sz="4" w:space="0" w:color="auto"/>
            </w:tcBorders>
            <w:shd w:val="clear" w:color="auto" w:fill="auto"/>
            <w:vAlign w:val="center"/>
            <w:hideMark/>
          </w:tcPr>
          <w:p w14:paraId="1C92C6B6"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45DDE3C6"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6C77EA7C"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103,04 </w:t>
            </w:r>
          </w:p>
        </w:tc>
        <w:tc>
          <w:tcPr>
            <w:tcW w:w="958" w:type="dxa"/>
            <w:tcBorders>
              <w:top w:val="nil"/>
              <w:left w:val="nil"/>
              <w:bottom w:val="single" w:sz="4" w:space="0" w:color="auto"/>
              <w:right w:val="single" w:sz="4" w:space="0" w:color="auto"/>
            </w:tcBorders>
            <w:shd w:val="clear" w:color="auto" w:fill="auto"/>
            <w:vAlign w:val="center"/>
            <w:hideMark/>
          </w:tcPr>
          <w:p w14:paraId="4F6B82CB"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206,08 </w:t>
            </w:r>
          </w:p>
        </w:tc>
        <w:tc>
          <w:tcPr>
            <w:tcW w:w="673" w:type="dxa"/>
            <w:tcBorders>
              <w:top w:val="nil"/>
              <w:left w:val="nil"/>
              <w:bottom w:val="single" w:sz="4" w:space="0" w:color="auto"/>
              <w:right w:val="single" w:sz="4" w:space="0" w:color="auto"/>
            </w:tcBorders>
            <w:shd w:val="clear" w:color="auto" w:fill="auto"/>
            <w:vAlign w:val="center"/>
            <w:hideMark/>
          </w:tcPr>
          <w:p w14:paraId="6A858760"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0,04 </w:t>
            </w:r>
          </w:p>
        </w:tc>
      </w:tr>
      <w:tr w:rsidR="00094DCB" w:rsidRPr="00094DCB" w14:paraId="184BC25D"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35C7C46"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8" w:anchor="'1.1.7.'!A1" w:history="1">
              <w:r w:rsidRPr="00094DCB">
                <w:rPr>
                  <w:rFonts w:ascii="Times New Roman" w:eastAsia="Times New Roman" w:hAnsi="Times New Roman" w:cs="Times New Roman"/>
                  <w:color w:val="0000FF"/>
                  <w:kern w:val="0"/>
                  <w:sz w:val="16"/>
                  <w:u w:val="single"/>
                  <w:lang w:eastAsia="ru-RU"/>
                  <w14:ligatures w14:val="none"/>
                </w:rPr>
                <w:t>1.1.7.</w:t>
              </w:r>
            </w:hyperlink>
          </w:p>
        </w:tc>
        <w:tc>
          <w:tcPr>
            <w:tcW w:w="2980" w:type="dxa"/>
            <w:tcBorders>
              <w:top w:val="nil"/>
              <w:left w:val="nil"/>
              <w:bottom w:val="single" w:sz="4" w:space="0" w:color="auto"/>
              <w:right w:val="single" w:sz="4" w:space="0" w:color="auto"/>
            </w:tcBorders>
            <w:shd w:val="clear" w:color="auto" w:fill="auto"/>
            <w:vAlign w:val="center"/>
            <w:hideMark/>
          </w:tcPr>
          <w:p w14:paraId="3E187E9E"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 Осмотр внутренней окраски и отделки</w:t>
            </w:r>
          </w:p>
        </w:tc>
        <w:tc>
          <w:tcPr>
            <w:tcW w:w="2261" w:type="dxa"/>
            <w:tcBorders>
              <w:top w:val="nil"/>
              <w:left w:val="nil"/>
              <w:bottom w:val="single" w:sz="4" w:space="0" w:color="auto"/>
              <w:right w:val="single" w:sz="4" w:space="0" w:color="auto"/>
            </w:tcBorders>
            <w:shd w:val="clear" w:color="auto" w:fill="auto"/>
            <w:vAlign w:val="center"/>
            <w:hideMark/>
          </w:tcPr>
          <w:p w14:paraId="4CBE5089"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3C246924"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5BE26DF5"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528,23 </w:t>
            </w:r>
          </w:p>
        </w:tc>
        <w:tc>
          <w:tcPr>
            <w:tcW w:w="958" w:type="dxa"/>
            <w:tcBorders>
              <w:top w:val="nil"/>
              <w:left w:val="nil"/>
              <w:bottom w:val="single" w:sz="4" w:space="0" w:color="auto"/>
              <w:right w:val="single" w:sz="4" w:space="0" w:color="auto"/>
            </w:tcBorders>
            <w:shd w:val="clear" w:color="auto" w:fill="auto"/>
            <w:vAlign w:val="center"/>
            <w:hideMark/>
          </w:tcPr>
          <w:p w14:paraId="18A12EB7"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1 056,46 </w:t>
            </w:r>
          </w:p>
        </w:tc>
        <w:tc>
          <w:tcPr>
            <w:tcW w:w="673" w:type="dxa"/>
            <w:tcBorders>
              <w:top w:val="nil"/>
              <w:left w:val="nil"/>
              <w:bottom w:val="single" w:sz="4" w:space="0" w:color="auto"/>
              <w:right w:val="single" w:sz="4" w:space="0" w:color="auto"/>
            </w:tcBorders>
            <w:shd w:val="clear" w:color="auto" w:fill="auto"/>
            <w:vAlign w:val="center"/>
            <w:hideMark/>
          </w:tcPr>
          <w:p w14:paraId="7A89ECBB"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0,22 </w:t>
            </w:r>
          </w:p>
        </w:tc>
      </w:tr>
      <w:tr w:rsidR="00094DCB" w:rsidRPr="00094DCB" w14:paraId="3BDE6FAD"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D6C2A26"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9" w:anchor="'1.1.8.'!A1" w:history="1">
              <w:r w:rsidRPr="00094DCB">
                <w:rPr>
                  <w:rFonts w:ascii="Times New Roman" w:eastAsia="Times New Roman" w:hAnsi="Times New Roman" w:cs="Times New Roman"/>
                  <w:color w:val="0000FF"/>
                  <w:kern w:val="0"/>
                  <w:sz w:val="16"/>
                  <w:u w:val="single"/>
                  <w:lang w:eastAsia="ru-RU"/>
                  <w14:ligatures w14:val="none"/>
                </w:rPr>
                <w:t>1.1.8.</w:t>
              </w:r>
            </w:hyperlink>
          </w:p>
        </w:tc>
        <w:tc>
          <w:tcPr>
            <w:tcW w:w="2980" w:type="dxa"/>
            <w:tcBorders>
              <w:top w:val="nil"/>
              <w:left w:val="nil"/>
              <w:bottom w:val="single" w:sz="4" w:space="0" w:color="auto"/>
              <w:right w:val="single" w:sz="4" w:space="0" w:color="auto"/>
            </w:tcBorders>
            <w:shd w:val="clear" w:color="auto" w:fill="auto"/>
            <w:vAlign w:val="center"/>
            <w:hideMark/>
          </w:tcPr>
          <w:p w14:paraId="2999CEC5"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Осмотр территории вокруг здания и фундамента</w:t>
            </w:r>
          </w:p>
        </w:tc>
        <w:tc>
          <w:tcPr>
            <w:tcW w:w="2261" w:type="dxa"/>
            <w:tcBorders>
              <w:top w:val="nil"/>
              <w:left w:val="nil"/>
              <w:bottom w:val="single" w:sz="4" w:space="0" w:color="auto"/>
              <w:right w:val="single" w:sz="4" w:space="0" w:color="auto"/>
            </w:tcBorders>
            <w:shd w:val="clear" w:color="auto" w:fill="auto"/>
            <w:vAlign w:val="center"/>
            <w:hideMark/>
          </w:tcPr>
          <w:p w14:paraId="0C9E22AD"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29A508C9"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3B4EDADD"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51,50 </w:t>
            </w:r>
          </w:p>
        </w:tc>
        <w:tc>
          <w:tcPr>
            <w:tcW w:w="958" w:type="dxa"/>
            <w:tcBorders>
              <w:top w:val="nil"/>
              <w:left w:val="nil"/>
              <w:bottom w:val="single" w:sz="4" w:space="0" w:color="auto"/>
              <w:right w:val="single" w:sz="4" w:space="0" w:color="auto"/>
            </w:tcBorders>
            <w:shd w:val="clear" w:color="auto" w:fill="auto"/>
            <w:vAlign w:val="center"/>
            <w:hideMark/>
          </w:tcPr>
          <w:p w14:paraId="5B2F33F0"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103,00 </w:t>
            </w:r>
          </w:p>
        </w:tc>
        <w:tc>
          <w:tcPr>
            <w:tcW w:w="673" w:type="dxa"/>
            <w:tcBorders>
              <w:top w:val="nil"/>
              <w:left w:val="nil"/>
              <w:bottom w:val="single" w:sz="4" w:space="0" w:color="auto"/>
              <w:right w:val="single" w:sz="4" w:space="0" w:color="auto"/>
            </w:tcBorders>
            <w:shd w:val="clear" w:color="auto" w:fill="auto"/>
            <w:vAlign w:val="center"/>
            <w:hideMark/>
          </w:tcPr>
          <w:p w14:paraId="3CE86E5B"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0,02 </w:t>
            </w:r>
          </w:p>
        </w:tc>
      </w:tr>
      <w:tr w:rsidR="00094DCB" w:rsidRPr="00094DCB" w14:paraId="7A443D81"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F6F18C9"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0" w:anchor="'1.1.9.'!A1" w:history="1">
              <w:r w:rsidRPr="00094DCB">
                <w:rPr>
                  <w:rFonts w:ascii="Times New Roman" w:eastAsia="Times New Roman" w:hAnsi="Times New Roman" w:cs="Times New Roman"/>
                  <w:color w:val="0000FF"/>
                  <w:kern w:val="0"/>
                  <w:sz w:val="16"/>
                  <w:u w:val="single"/>
                  <w:lang w:eastAsia="ru-RU"/>
                  <w14:ligatures w14:val="none"/>
                </w:rPr>
                <w:t>1.1.9.</w:t>
              </w:r>
            </w:hyperlink>
          </w:p>
        </w:tc>
        <w:tc>
          <w:tcPr>
            <w:tcW w:w="2980" w:type="dxa"/>
            <w:tcBorders>
              <w:top w:val="nil"/>
              <w:left w:val="nil"/>
              <w:bottom w:val="single" w:sz="4" w:space="0" w:color="auto"/>
              <w:right w:val="single" w:sz="4" w:space="0" w:color="auto"/>
            </w:tcBorders>
            <w:shd w:val="clear" w:color="auto" w:fill="auto"/>
            <w:vAlign w:val="center"/>
            <w:hideMark/>
          </w:tcPr>
          <w:p w14:paraId="4416C829"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Осмотр железобетонных перекрытий</w:t>
            </w:r>
          </w:p>
        </w:tc>
        <w:tc>
          <w:tcPr>
            <w:tcW w:w="2261" w:type="dxa"/>
            <w:tcBorders>
              <w:top w:val="nil"/>
              <w:left w:val="nil"/>
              <w:bottom w:val="single" w:sz="4" w:space="0" w:color="auto"/>
              <w:right w:val="single" w:sz="4" w:space="0" w:color="auto"/>
            </w:tcBorders>
            <w:shd w:val="clear" w:color="auto" w:fill="auto"/>
            <w:vAlign w:val="center"/>
            <w:hideMark/>
          </w:tcPr>
          <w:p w14:paraId="3909B160"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43E6799B"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BD3FEF4"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180,92 </w:t>
            </w:r>
          </w:p>
        </w:tc>
        <w:tc>
          <w:tcPr>
            <w:tcW w:w="958" w:type="dxa"/>
            <w:tcBorders>
              <w:top w:val="nil"/>
              <w:left w:val="nil"/>
              <w:bottom w:val="single" w:sz="4" w:space="0" w:color="auto"/>
              <w:right w:val="single" w:sz="4" w:space="0" w:color="auto"/>
            </w:tcBorders>
            <w:shd w:val="clear" w:color="auto" w:fill="auto"/>
            <w:vAlign w:val="center"/>
            <w:hideMark/>
          </w:tcPr>
          <w:p w14:paraId="0EE8DA11"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361,84 </w:t>
            </w:r>
          </w:p>
        </w:tc>
        <w:tc>
          <w:tcPr>
            <w:tcW w:w="673" w:type="dxa"/>
            <w:tcBorders>
              <w:top w:val="nil"/>
              <w:left w:val="nil"/>
              <w:bottom w:val="single" w:sz="4" w:space="0" w:color="auto"/>
              <w:right w:val="single" w:sz="4" w:space="0" w:color="auto"/>
            </w:tcBorders>
            <w:shd w:val="clear" w:color="auto" w:fill="auto"/>
            <w:vAlign w:val="center"/>
            <w:hideMark/>
          </w:tcPr>
          <w:p w14:paraId="160288BB"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0,08 </w:t>
            </w:r>
          </w:p>
        </w:tc>
      </w:tr>
      <w:tr w:rsidR="00094DCB" w:rsidRPr="00094DCB" w14:paraId="4EBEBDCD"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6F87A52"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1" w:anchor="'1.1.10.'!A1" w:history="1">
              <w:r w:rsidRPr="00094DCB">
                <w:rPr>
                  <w:rFonts w:ascii="Times New Roman" w:eastAsia="Times New Roman" w:hAnsi="Times New Roman" w:cs="Times New Roman"/>
                  <w:color w:val="0000FF"/>
                  <w:kern w:val="0"/>
                  <w:sz w:val="16"/>
                  <w:u w:val="single"/>
                  <w:lang w:eastAsia="ru-RU"/>
                  <w14:ligatures w14:val="none"/>
                </w:rPr>
                <w:t>1.1.10.</w:t>
              </w:r>
            </w:hyperlink>
          </w:p>
        </w:tc>
        <w:tc>
          <w:tcPr>
            <w:tcW w:w="2980" w:type="dxa"/>
            <w:tcBorders>
              <w:top w:val="nil"/>
              <w:left w:val="nil"/>
              <w:bottom w:val="single" w:sz="4" w:space="0" w:color="auto"/>
              <w:right w:val="single" w:sz="4" w:space="0" w:color="auto"/>
            </w:tcBorders>
            <w:shd w:val="clear" w:color="auto" w:fill="auto"/>
            <w:vAlign w:val="center"/>
            <w:hideMark/>
          </w:tcPr>
          <w:p w14:paraId="25796A64"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Осмотр железобетонных покрытий</w:t>
            </w:r>
          </w:p>
        </w:tc>
        <w:tc>
          <w:tcPr>
            <w:tcW w:w="2261" w:type="dxa"/>
            <w:tcBorders>
              <w:top w:val="nil"/>
              <w:left w:val="nil"/>
              <w:bottom w:val="single" w:sz="4" w:space="0" w:color="auto"/>
              <w:right w:val="single" w:sz="4" w:space="0" w:color="auto"/>
            </w:tcBorders>
            <w:shd w:val="clear" w:color="auto" w:fill="auto"/>
            <w:vAlign w:val="center"/>
            <w:hideMark/>
          </w:tcPr>
          <w:p w14:paraId="3DF3468F"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38E6B9AF"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066E5155"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16,77 </w:t>
            </w:r>
          </w:p>
        </w:tc>
        <w:tc>
          <w:tcPr>
            <w:tcW w:w="958" w:type="dxa"/>
            <w:tcBorders>
              <w:top w:val="nil"/>
              <w:left w:val="nil"/>
              <w:bottom w:val="single" w:sz="4" w:space="0" w:color="auto"/>
              <w:right w:val="single" w:sz="4" w:space="0" w:color="auto"/>
            </w:tcBorders>
            <w:shd w:val="clear" w:color="auto" w:fill="auto"/>
            <w:vAlign w:val="center"/>
            <w:hideMark/>
          </w:tcPr>
          <w:p w14:paraId="5132ECCA"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33,54 </w:t>
            </w:r>
          </w:p>
        </w:tc>
        <w:tc>
          <w:tcPr>
            <w:tcW w:w="673" w:type="dxa"/>
            <w:tcBorders>
              <w:top w:val="nil"/>
              <w:left w:val="nil"/>
              <w:bottom w:val="single" w:sz="4" w:space="0" w:color="auto"/>
              <w:right w:val="single" w:sz="4" w:space="0" w:color="auto"/>
            </w:tcBorders>
            <w:shd w:val="clear" w:color="auto" w:fill="auto"/>
            <w:vAlign w:val="center"/>
            <w:hideMark/>
          </w:tcPr>
          <w:p w14:paraId="29B2E317"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0,01 </w:t>
            </w:r>
          </w:p>
        </w:tc>
      </w:tr>
      <w:tr w:rsidR="00094DCB" w:rsidRPr="00094DCB" w14:paraId="5583E95B"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6843027"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1.2.</w:t>
            </w:r>
          </w:p>
        </w:tc>
        <w:tc>
          <w:tcPr>
            <w:tcW w:w="2980" w:type="dxa"/>
            <w:tcBorders>
              <w:top w:val="nil"/>
              <w:left w:val="nil"/>
              <w:bottom w:val="single" w:sz="4" w:space="0" w:color="auto"/>
              <w:right w:val="single" w:sz="4" w:space="0" w:color="auto"/>
            </w:tcBorders>
            <w:shd w:val="clear" w:color="auto" w:fill="auto"/>
            <w:vAlign w:val="center"/>
            <w:hideMark/>
          </w:tcPr>
          <w:p w14:paraId="1837F102" w14:textId="77777777" w:rsidR="00094DCB" w:rsidRPr="00094DCB" w:rsidRDefault="00094DCB" w:rsidP="00094DCB">
            <w:pPr>
              <w:spacing w:after="0" w:line="240" w:lineRule="auto"/>
              <w:rPr>
                <w:rFonts w:ascii="Times New Roman" w:eastAsia="Times New Roman" w:hAnsi="Times New Roman" w:cs="Times New Roman"/>
                <w:b/>
                <w:bCs/>
                <w:color w:val="000000"/>
                <w:kern w:val="0"/>
                <w:sz w:val="16"/>
                <w:szCs w:val="16"/>
                <w:lang w:eastAsia="ru-RU"/>
                <w14:ligatures w14:val="none"/>
              </w:rPr>
            </w:pPr>
            <w:r w:rsidRPr="00094DCB">
              <w:rPr>
                <w:rFonts w:ascii="Times New Roman" w:eastAsia="Times New Roman" w:hAnsi="Times New Roman" w:cs="Times New Roman"/>
                <w:b/>
                <w:bCs/>
                <w:color w:val="000000"/>
                <w:kern w:val="0"/>
                <w:sz w:val="16"/>
                <w:szCs w:val="16"/>
                <w:lang w:eastAsia="ru-RU"/>
                <w14:ligatures w14:val="none"/>
              </w:rPr>
              <w:t xml:space="preserve"> Обслуживание инженерных систем</w:t>
            </w:r>
          </w:p>
        </w:tc>
        <w:tc>
          <w:tcPr>
            <w:tcW w:w="2261" w:type="dxa"/>
            <w:tcBorders>
              <w:top w:val="nil"/>
              <w:left w:val="nil"/>
              <w:bottom w:val="single" w:sz="4" w:space="0" w:color="auto"/>
              <w:right w:val="single" w:sz="4" w:space="0" w:color="auto"/>
            </w:tcBorders>
            <w:shd w:val="clear" w:color="auto" w:fill="auto"/>
            <w:vAlign w:val="center"/>
            <w:hideMark/>
          </w:tcPr>
          <w:p w14:paraId="35258CFA"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w:t>
            </w:r>
          </w:p>
        </w:tc>
        <w:tc>
          <w:tcPr>
            <w:tcW w:w="754" w:type="dxa"/>
            <w:tcBorders>
              <w:top w:val="nil"/>
              <w:left w:val="nil"/>
              <w:bottom w:val="single" w:sz="4" w:space="0" w:color="auto"/>
              <w:right w:val="single" w:sz="4" w:space="0" w:color="auto"/>
            </w:tcBorders>
            <w:shd w:val="clear" w:color="auto" w:fill="auto"/>
            <w:vAlign w:val="center"/>
            <w:hideMark/>
          </w:tcPr>
          <w:p w14:paraId="7C9E35F2"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5C889107" w14:textId="77777777" w:rsidR="00094DCB" w:rsidRPr="00094DCB" w:rsidRDefault="00094DCB" w:rsidP="00094DCB">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w:t>
            </w:r>
          </w:p>
        </w:tc>
        <w:tc>
          <w:tcPr>
            <w:tcW w:w="958" w:type="dxa"/>
            <w:tcBorders>
              <w:top w:val="nil"/>
              <w:left w:val="nil"/>
              <w:bottom w:val="single" w:sz="4" w:space="0" w:color="auto"/>
              <w:right w:val="single" w:sz="4" w:space="0" w:color="auto"/>
            </w:tcBorders>
            <w:shd w:val="clear" w:color="auto" w:fill="auto"/>
            <w:vAlign w:val="center"/>
            <w:hideMark/>
          </w:tcPr>
          <w:p w14:paraId="7E30AD27"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19 838,57 </w:t>
            </w:r>
          </w:p>
        </w:tc>
        <w:tc>
          <w:tcPr>
            <w:tcW w:w="673" w:type="dxa"/>
            <w:tcBorders>
              <w:top w:val="nil"/>
              <w:left w:val="nil"/>
              <w:bottom w:val="single" w:sz="4" w:space="0" w:color="auto"/>
              <w:right w:val="single" w:sz="4" w:space="0" w:color="auto"/>
            </w:tcBorders>
            <w:shd w:val="clear" w:color="auto" w:fill="auto"/>
            <w:vAlign w:val="center"/>
            <w:hideMark/>
          </w:tcPr>
          <w:p w14:paraId="2C6FBBC9"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4,16 </w:t>
            </w:r>
          </w:p>
        </w:tc>
      </w:tr>
      <w:tr w:rsidR="00094DCB" w:rsidRPr="00094DCB" w14:paraId="285F40BF" w14:textId="77777777" w:rsidTr="009B218D">
        <w:trPr>
          <w:trHeight w:val="9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09C3202"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1.2.1.</w:t>
            </w:r>
          </w:p>
        </w:tc>
        <w:tc>
          <w:tcPr>
            <w:tcW w:w="2980" w:type="dxa"/>
            <w:tcBorders>
              <w:top w:val="nil"/>
              <w:left w:val="nil"/>
              <w:bottom w:val="single" w:sz="4" w:space="0" w:color="auto"/>
              <w:right w:val="single" w:sz="4" w:space="0" w:color="auto"/>
            </w:tcBorders>
            <w:shd w:val="clear" w:color="auto" w:fill="auto"/>
            <w:vAlign w:val="center"/>
            <w:hideMark/>
          </w:tcPr>
          <w:p w14:paraId="43374A6C" w14:textId="77777777" w:rsidR="00094DCB" w:rsidRPr="00094DCB" w:rsidRDefault="00094DCB" w:rsidP="00094DCB">
            <w:pPr>
              <w:spacing w:after="0" w:line="240" w:lineRule="auto"/>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Работы, выполняемые для надлежащего содержания систем водоснабжения (холодного и горячего) и водоотведения</w:t>
            </w:r>
          </w:p>
        </w:tc>
        <w:tc>
          <w:tcPr>
            <w:tcW w:w="2261" w:type="dxa"/>
            <w:tcBorders>
              <w:top w:val="nil"/>
              <w:left w:val="nil"/>
              <w:bottom w:val="single" w:sz="4" w:space="0" w:color="auto"/>
              <w:right w:val="single" w:sz="4" w:space="0" w:color="auto"/>
            </w:tcBorders>
            <w:shd w:val="clear" w:color="auto" w:fill="auto"/>
            <w:vAlign w:val="center"/>
            <w:hideMark/>
          </w:tcPr>
          <w:p w14:paraId="3B2EE6F4" w14:textId="77777777" w:rsidR="00094DCB" w:rsidRPr="00094DCB" w:rsidRDefault="00094DCB" w:rsidP="00094DCB">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w:t>
            </w:r>
          </w:p>
        </w:tc>
        <w:tc>
          <w:tcPr>
            <w:tcW w:w="754" w:type="dxa"/>
            <w:tcBorders>
              <w:top w:val="nil"/>
              <w:left w:val="nil"/>
              <w:bottom w:val="single" w:sz="4" w:space="0" w:color="auto"/>
              <w:right w:val="single" w:sz="4" w:space="0" w:color="auto"/>
            </w:tcBorders>
            <w:shd w:val="clear" w:color="auto" w:fill="auto"/>
            <w:vAlign w:val="center"/>
            <w:hideMark/>
          </w:tcPr>
          <w:p w14:paraId="115EF0B1" w14:textId="77777777" w:rsidR="00094DCB" w:rsidRPr="00094DCB" w:rsidRDefault="00094DCB" w:rsidP="00094DCB">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024465CF" w14:textId="77777777" w:rsidR="00094DCB" w:rsidRPr="00094DCB" w:rsidRDefault="00094DCB" w:rsidP="00094DCB">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w:t>
            </w:r>
          </w:p>
        </w:tc>
        <w:tc>
          <w:tcPr>
            <w:tcW w:w="958" w:type="dxa"/>
            <w:tcBorders>
              <w:top w:val="nil"/>
              <w:left w:val="nil"/>
              <w:bottom w:val="single" w:sz="4" w:space="0" w:color="auto"/>
              <w:right w:val="single" w:sz="4" w:space="0" w:color="auto"/>
            </w:tcBorders>
            <w:shd w:val="clear" w:color="auto" w:fill="auto"/>
            <w:vAlign w:val="center"/>
            <w:hideMark/>
          </w:tcPr>
          <w:p w14:paraId="15026FD2"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4 271,44 </w:t>
            </w:r>
          </w:p>
        </w:tc>
        <w:tc>
          <w:tcPr>
            <w:tcW w:w="673" w:type="dxa"/>
            <w:tcBorders>
              <w:top w:val="nil"/>
              <w:left w:val="nil"/>
              <w:bottom w:val="single" w:sz="4" w:space="0" w:color="auto"/>
              <w:right w:val="single" w:sz="4" w:space="0" w:color="auto"/>
            </w:tcBorders>
            <w:shd w:val="clear" w:color="auto" w:fill="auto"/>
            <w:vAlign w:val="center"/>
            <w:hideMark/>
          </w:tcPr>
          <w:p w14:paraId="198898EB"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0,89 </w:t>
            </w:r>
          </w:p>
        </w:tc>
      </w:tr>
      <w:tr w:rsidR="00094DCB" w:rsidRPr="00094DCB" w14:paraId="7B1A90A2"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9439CE7"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2" w:anchor="'1.2.1.1.'!A1" w:history="1">
              <w:r w:rsidRPr="00094DCB">
                <w:rPr>
                  <w:rFonts w:ascii="Times New Roman" w:eastAsia="Times New Roman" w:hAnsi="Times New Roman" w:cs="Times New Roman"/>
                  <w:color w:val="0000FF"/>
                  <w:kern w:val="0"/>
                  <w:sz w:val="16"/>
                  <w:u w:val="single"/>
                  <w:lang w:eastAsia="ru-RU"/>
                  <w14:ligatures w14:val="none"/>
                </w:rPr>
                <w:t>1.2.1.1.</w:t>
              </w:r>
            </w:hyperlink>
          </w:p>
        </w:tc>
        <w:tc>
          <w:tcPr>
            <w:tcW w:w="2980" w:type="dxa"/>
            <w:tcBorders>
              <w:top w:val="nil"/>
              <w:left w:val="nil"/>
              <w:bottom w:val="single" w:sz="4" w:space="0" w:color="auto"/>
              <w:right w:val="single" w:sz="4" w:space="0" w:color="auto"/>
            </w:tcBorders>
            <w:shd w:val="clear" w:color="auto" w:fill="auto"/>
            <w:vAlign w:val="center"/>
            <w:hideMark/>
          </w:tcPr>
          <w:p w14:paraId="61E728A0"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Проверка исправности канализационных вытяжек</w:t>
            </w:r>
          </w:p>
        </w:tc>
        <w:tc>
          <w:tcPr>
            <w:tcW w:w="2261" w:type="dxa"/>
            <w:tcBorders>
              <w:top w:val="nil"/>
              <w:left w:val="nil"/>
              <w:bottom w:val="single" w:sz="4" w:space="0" w:color="auto"/>
              <w:right w:val="single" w:sz="4" w:space="0" w:color="auto"/>
            </w:tcBorders>
            <w:shd w:val="clear" w:color="auto" w:fill="auto"/>
            <w:vAlign w:val="center"/>
            <w:hideMark/>
          </w:tcPr>
          <w:p w14:paraId="7C0E72BD" w14:textId="77777777" w:rsidR="00094DCB" w:rsidRPr="00094DCB" w:rsidRDefault="00094DCB" w:rsidP="00094DCB">
            <w:pPr>
              <w:spacing w:after="0" w:line="240" w:lineRule="auto"/>
              <w:jc w:val="center"/>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5154BD16"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3AE6DBB8"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412,76 </w:t>
            </w:r>
          </w:p>
        </w:tc>
        <w:tc>
          <w:tcPr>
            <w:tcW w:w="958" w:type="dxa"/>
            <w:tcBorders>
              <w:top w:val="nil"/>
              <w:left w:val="nil"/>
              <w:bottom w:val="single" w:sz="4" w:space="0" w:color="auto"/>
              <w:right w:val="single" w:sz="4" w:space="0" w:color="auto"/>
            </w:tcBorders>
            <w:shd w:val="clear" w:color="auto" w:fill="auto"/>
            <w:vAlign w:val="center"/>
            <w:hideMark/>
          </w:tcPr>
          <w:p w14:paraId="4587FCCF"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825,52 </w:t>
            </w:r>
          </w:p>
        </w:tc>
        <w:tc>
          <w:tcPr>
            <w:tcW w:w="673" w:type="dxa"/>
            <w:tcBorders>
              <w:top w:val="nil"/>
              <w:left w:val="nil"/>
              <w:bottom w:val="single" w:sz="4" w:space="0" w:color="auto"/>
              <w:right w:val="single" w:sz="4" w:space="0" w:color="auto"/>
            </w:tcBorders>
            <w:shd w:val="clear" w:color="auto" w:fill="auto"/>
            <w:vAlign w:val="center"/>
            <w:hideMark/>
          </w:tcPr>
          <w:p w14:paraId="0CFA584F"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0,17 </w:t>
            </w:r>
          </w:p>
        </w:tc>
      </w:tr>
      <w:tr w:rsidR="00094DCB" w:rsidRPr="00094DCB" w14:paraId="454F99DC"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52B910F"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3" w:anchor="'1.2.1.2.'!A1" w:history="1">
              <w:r w:rsidRPr="00094DCB">
                <w:rPr>
                  <w:rFonts w:ascii="Times New Roman" w:eastAsia="Times New Roman" w:hAnsi="Times New Roman" w:cs="Times New Roman"/>
                  <w:color w:val="0000FF"/>
                  <w:kern w:val="0"/>
                  <w:sz w:val="16"/>
                  <w:u w:val="single"/>
                  <w:lang w:eastAsia="ru-RU"/>
                  <w14:ligatures w14:val="none"/>
                </w:rPr>
                <w:t>1.2.1.2.</w:t>
              </w:r>
            </w:hyperlink>
          </w:p>
        </w:tc>
        <w:tc>
          <w:tcPr>
            <w:tcW w:w="2980" w:type="dxa"/>
            <w:tcBorders>
              <w:top w:val="nil"/>
              <w:left w:val="nil"/>
              <w:bottom w:val="single" w:sz="4" w:space="0" w:color="auto"/>
              <w:right w:val="single" w:sz="4" w:space="0" w:color="auto"/>
            </w:tcBorders>
            <w:shd w:val="clear" w:color="auto" w:fill="auto"/>
            <w:vAlign w:val="center"/>
            <w:hideMark/>
          </w:tcPr>
          <w:p w14:paraId="3368D02E"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Осмотр системы центрального отопления в помещениях: чердачных и подвальных</w:t>
            </w:r>
          </w:p>
        </w:tc>
        <w:tc>
          <w:tcPr>
            <w:tcW w:w="2261" w:type="dxa"/>
            <w:tcBorders>
              <w:top w:val="nil"/>
              <w:left w:val="nil"/>
              <w:bottom w:val="single" w:sz="4" w:space="0" w:color="auto"/>
              <w:right w:val="single" w:sz="4" w:space="0" w:color="auto"/>
            </w:tcBorders>
            <w:shd w:val="clear" w:color="auto" w:fill="auto"/>
            <w:vAlign w:val="center"/>
            <w:hideMark/>
          </w:tcPr>
          <w:p w14:paraId="5707457C"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12</w:t>
            </w:r>
          </w:p>
        </w:tc>
        <w:tc>
          <w:tcPr>
            <w:tcW w:w="754" w:type="dxa"/>
            <w:tcBorders>
              <w:top w:val="nil"/>
              <w:left w:val="nil"/>
              <w:bottom w:val="single" w:sz="4" w:space="0" w:color="auto"/>
              <w:right w:val="single" w:sz="4" w:space="0" w:color="auto"/>
            </w:tcBorders>
            <w:shd w:val="clear" w:color="auto" w:fill="auto"/>
            <w:vAlign w:val="center"/>
            <w:hideMark/>
          </w:tcPr>
          <w:p w14:paraId="4D01788B"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4C7A45CF"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287,16 </w:t>
            </w:r>
          </w:p>
        </w:tc>
        <w:tc>
          <w:tcPr>
            <w:tcW w:w="958" w:type="dxa"/>
            <w:tcBorders>
              <w:top w:val="nil"/>
              <w:left w:val="nil"/>
              <w:bottom w:val="single" w:sz="4" w:space="0" w:color="auto"/>
              <w:right w:val="single" w:sz="4" w:space="0" w:color="auto"/>
            </w:tcBorders>
            <w:shd w:val="clear" w:color="auto" w:fill="auto"/>
            <w:vAlign w:val="center"/>
            <w:hideMark/>
          </w:tcPr>
          <w:p w14:paraId="09D503D3"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3 445,92 </w:t>
            </w:r>
          </w:p>
        </w:tc>
        <w:tc>
          <w:tcPr>
            <w:tcW w:w="673" w:type="dxa"/>
            <w:tcBorders>
              <w:top w:val="nil"/>
              <w:left w:val="nil"/>
              <w:bottom w:val="single" w:sz="4" w:space="0" w:color="auto"/>
              <w:right w:val="single" w:sz="4" w:space="0" w:color="auto"/>
            </w:tcBorders>
            <w:shd w:val="clear" w:color="auto" w:fill="auto"/>
            <w:vAlign w:val="center"/>
            <w:hideMark/>
          </w:tcPr>
          <w:p w14:paraId="4C005F2A"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0,72 </w:t>
            </w:r>
          </w:p>
        </w:tc>
      </w:tr>
      <w:tr w:rsidR="00094DCB" w:rsidRPr="00094DCB" w14:paraId="1DB70690" w14:textId="77777777" w:rsidTr="009B218D">
        <w:trPr>
          <w:trHeight w:val="11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9CE7154"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1.2.2.</w:t>
            </w:r>
          </w:p>
        </w:tc>
        <w:tc>
          <w:tcPr>
            <w:tcW w:w="2980" w:type="dxa"/>
            <w:tcBorders>
              <w:top w:val="nil"/>
              <w:left w:val="nil"/>
              <w:bottom w:val="single" w:sz="4" w:space="0" w:color="auto"/>
              <w:right w:val="single" w:sz="4" w:space="0" w:color="auto"/>
            </w:tcBorders>
            <w:shd w:val="clear" w:color="auto" w:fill="auto"/>
            <w:vAlign w:val="center"/>
            <w:hideMark/>
          </w:tcPr>
          <w:p w14:paraId="1FDE6647" w14:textId="77777777" w:rsidR="00094DCB" w:rsidRPr="00094DCB" w:rsidRDefault="00094DCB" w:rsidP="00094DCB">
            <w:pPr>
              <w:spacing w:after="0" w:line="240" w:lineRule="auto"/>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Работы, выполняемые в целях надлежащего содержания систем теплоснабжения (отопление, горячее водоснабжение) в многоквартирных домах</w:t>
            </w:r>
          </w:p>
        </w:tc>
        <w:tc>
          <w:tcPr>
            <w:tcW w:w="2261" w:type="dxa"/>
            <w:tcBorders>
              <w:top w:val="nil"/>
              <w:left w:val="nil"/>
              <w:bottom w:val="single" w:sz="4" w:space="0" w:color="auto"/>
              <w:right w:val="single" w:sz="4" w:space="0" w:color="auto"/>
            </w:tcBorders>
            <w:shd w:val="clear" w:color="auto" w:fill="auto"/>
            <w:vAlign w:val="center"/>
            <w:hideMark/>
          </w:tcPr>
          <w:p w14:paraId="32068590" w14:textId="77777777" w:rsidR="00094DCB" w:rsidRPr="00094DCB" w:rsidRDefault="00094DCB" w:rsidP="00094DCB">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w:t>
            </w:r>
          </w:p>
        </w:tc>
        <w:tc>
          <w:tcPr>
            <w:tcW w:w="754" w:type="dxa"/>
            <w:tcBorders>
              <w:top w:val="nil"/>
              <w:left w:val="nil"/>
              <w:bottom w:val="single" w:sz="4" w:space="0" w:color="auto"/>
              <w:right w:val="single" w:sz="4" w:space="0" w:color="auto"/>
            </w:tcBorders>
            <w:shd w:val="clear" w:color="auto" w:fill="auto"/>
            <w:vAlign w:val="center"/>
            <w:hideMark/>
          </w:tcPr>
          <w:p w14:paraId="3F3EC200" w14:textId="77777777" w:rsidR="00094DCB" w:rsidRPr="00094DCB" w:rsidRDefault="00094DCB" w:rsidP="00094DCB">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65A547EC" w14:textId="77777777" w:rsidR="00094DCB" w:rsidRPr="00094DCB" w:rsidRDefault="00094DCB" w:rsidP="00094DCB">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w:t>
            </w:r>
          </w:p>
        </w:tc>
        <w:tc>
          <w:tcPr>
            <w:tcW w:w="958" w:type="dxa"/>
            <w:tcBorders>
              <w:top w:val="nil"/>
              <w:left w:val="nil"/>
              <w:bottom w:val="single" w:sz="4" w:space="0" w:color="auto"/>
              <w:right w:val="single" w:sz="4" w:space="0" w:color="auto"/>
            </w:tcBorders>
            <w:shd w:val="clear" w:color="auto" w:fill="auto"/>
            <w:vAlign w:val="center"/>
            <w:hideMark/>
          </w:tcPr>
          <w:p w14:paraId="10C52558"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8 153,05 </w:t>
            </w:r>
          </w:p>
        </w:tc>
        <w:tc>
          <w:tcPr>
            <w:tcW w:w="673" w:type="dxa"/>
            <w:tcBorders>
              <w:top w:val="nil"/>
              <w:left w:val="nil"/>
              <w:bottom w:val="single" w:sz="4" w:space="0" w:color="auto"/>
              <w:right w:val="single" w:sz="4" w:space="0" w:color="auto"/>
            </w:tcBorders>
            <w:shd w:val="clear" w:color="auto" w:fill="auto"/>
            <w:vAlign w:val="center"/>
            <w:hideMark/>
          </w:tcPr>
          <w:p w14:paraId="76365710"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1,71 </w:t>
            </w:r>
          </w:p>
        </w:tc>
      </w:tr>
      <w:tr w:rsidR="00094DCB" w:rsidRPr="00094DCB" w14:paraId="167C6CED"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1837EA2"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4" w:anchor="'1.2.2.1.'!A1" w:history="1">
              <w:r w:rsidRPr="00094DCB">
                <w:rPr>
                  <w:rFonts w:ascii="Times New Roman" w:eastAsia="Times New Roman" w:hAnsi="Times New Roman" w:cs="Times New Roman"/>
                  <w:color w:val="0000FF"/>
                  <w:kern w:val="0"/>
                  <w:sz w:val="16"/>
                  <w:u w:val="single"/>
                  <w:lang w:eastAsia="ru-RU"/>
                  <w14:ligatures w14:val="none"/>
                </w:rPr>
                <w:t>1.2.2.1.</w:t>
              </w:r>
            </w:hyperlink>
          </w:p>
        </w:tc>
        <w:tc>
          <w:tcPr>
            <w:tcW w:w="2980" w:type="dxa"/>
            <w:tcBorders>
              <w:top w:val="nil"/>
              <w:left w:val="nil"/>
              <w:bottom w:val="single" w:sz="4" w:space="0" w:color="auto"/>
              <w:right w:val="single" w:sz="4" w:space="0" w:color="auto"/>
            </w:tcBorders>
            <w:shd w:val="clear" w:color="auto" w:fill="auto"/>
            <w:vAlign w:val="center"/>
            <w:hideMark/>
          </w:tcPr>
          <w:p w14:paraId="7C9DC8CA"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Регулировка и наладка системы центрального отопления</w:t>
            </w:r>
          </w:p>
        </w:tc>
        <w:tc>
          <w:tcPr>
            <w:tcW w:w="2261" w:type="dxa"/>
            <w:tcBorders>
              <w:top w:val="nil"/>
              <w:left w:val="nil"/>
              <w:bottom w:val="single" w:sz="4" w:space="0" w:color="auto"/>
              <w:right w:val="single" w:sz="4" w:space="0" w:color="auto"/>
            </w:tcBorders>
            <w:shd w:val="clear" w:color="auto" w:fill="auto"/>
            <w:vAlign w:val="center"/>
            <w:hideMark/>
          </w:tcPr>
          <w:p w14:paraId="4C2CF993"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w:t>
            </w:r>
          </w:p>
        </w:tc>
        <w:tc>
          <w:tcPr>
            <w:tcW w:w="754" w:type="dxa"/>
            <w:tcBorders>
              <w:top w:val="nil"/>
              <w:left w:val="nil"/>
              <w:bottom w:val="single" w:sz="4" w:space="0" w:color="auto"/>
              <w:right w:val="single" w:sz="4" w:space="0" w:color="auto"/>
            </w:tcBorders>
            <w:shd w:val="clear" w:color="auto" w:fill="auto"/>
            <w:vAlign w:val="center"/>
            <w:hideMark/>
          </w:tcPr>
          <w:p w14:paraId="746F508B"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6D71E406"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990,19 </w:t>
            </w:r>
          </w:p>
        </w:tc>
        <w:tc>
          <w:tcPr>
            <w:tcW w:w="958" w:type="dxa"/>
            <w:tcBorders>
              <w:top w:val="nil"/>
              <w:left w:val="nil"/>
              <w:bottom w:val="single" w:sz="4" w:space="0" w:color="auto"/>
              <w:right w:val="single" w:sz="4" w:space="0" w:color="auto"/>
            </w:tcBorders>
            <w:shd w:val="clear" w:color="auto" w:fill="auto"/>
            <w:vAlign w:val="center"/>
            <w:hideMark/>
          </w:tcPr>
          <w:p w14:paraId="45459A03"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990,19 </w:t>
            </w:r>
          </w:p>
        </w:tc>
        <w:tc>
          <w:tcPr>
            <w:tcW w:w="673" w:type="dxa"/>
            <w:tcBorders>
              <w:top w:val="nil"/>
              <w:left w:val="nil"/>
              <w:bottom w:val="single" w:sz="4" w:space="0" w:color="auto"/>
              <w:right w:val="single" w:sz="4" w:space="0" w:color="auto"/>
            </w:tcBorders>
            <w:shd w:val="clear" w:color="auto" w:fill="auto"/>
            <w:vAlign w:val="center"/>
            <w:hideMark/>
          </w:tcPr>
          <w:p w14:paraId="1A324B38"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0,21 </w:t>
            </w:r>
          </w:p>
        </w:tc>
      </w:tr>
      <w:tr w:rsidR="00094DCB" w:rsidRPr="00094DCB" w14:paraId="2B8D5CDB"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E6B81CF"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5" w:anchor="'1.2.2.2.'!A1" w:history="1">
              <w:r w:rsidRPr="00094DCB">
                <w:rPr>
                  <w:rFonts w:ascii="Times New Roman" w:eastAsia="Times New Roman" w:hAnsi="Times New Roman" w:cs="Times New Roman"/>
                  <w:color w:val="0000FF"/>
                  <w:kern w:val="0"/>
                  <w:sz w:val="16"/>
                  <w:u w:val="single"/>
                  <w:lang w:eastAsia="ru-RU"/>
                  <w14:ligatures w14:val="none"/>
                </w:rPr>
                <w:t>1.2.2.2.</w:t>
              </w:r>
            </w:hyperlink>
          </w:p>
        </w:tc>
        <w:tc>
          <w:tcPr>
            <w:tcW w:w="2980" w:type="dxa"/>
            <w:tcBorders>
              <w:top w:val="nil"/>
              <w:left w:val="nil"/>
              <w:bottom w:val="single" w:sz="4" w:space="0" w:color="auto"/>
              <w:right w:val="single" w:sz="4" w:space="0" w:color="auto"/>
            </w:tcBorders>
            <w:shd w:val="clear" w:color="auto" w:fill="auto"/>
            <w:vAlign w:val="center"/>
            <w:hideMark/>
          </w:tcPr>
          <w:p w14:paraId="3D5FC781"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Промывка трубопроводов системы центрального отопления</w:t>
            </w:r>
          </w:p>
        </w:tc>
        <w:tc>
          <w:tcPr>
            <w:tcW w:w="2261" w:type="dxa"/>
            <w:tcBorders>
              <w:top w:val="nil"/>
              <w:left w:val="nil"/>
              <w:bottom w:val="single" w:sz="4" w:space="0" w:color="auto"/>
              <w:right w:val="single" w:sz="4" w:space="0" w:color="auto"/>
            </w:tcBorders>
            <w:shd w:val="clear" w:color="auto" w:fill="auto"/>
            <w:vAlign w:val="center"/>
            <w:hideMark/>
          </w:tcPr>
          <w:p w14:paraId="1E756985"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w:t>
            </w:r>
          </w:p>
        </w:tc>
        <w:tc>
          <w:tcPr>
            <w:tcW w:w="754" w:type="dxa"/>
            <w:tcBorders>
              <w:top w:val="nil"/>
              <w:left w:val="nil"/>
              <w:bottom w:val="single" w:sz="4" w:space="0" w:color="auto"/>
              <w:right w:val="single" w:sz="4" w:space="0" w:color="auto"/>
            </w:tcBorders>
            <w:shd w:val="clear" w:color="auto" w:fill="auto"/>
            <w:vAlign w:val="center"/>
            <w:hideMark/>
          </w:tcPr>
          <w:p w14:paraId="195DDC00"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40CDA6D2"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4 070,76 </w:t>
            </w:r>
          </w:p>
        </w:tc>
        <w:tc>
          <w:tcPr>
            <w:tcW w:w="958" w:type="dxa"/>
            <w:tcBorders>
              <w:top w:val="nil"/>
              <w:left w:val="nil"/>
              <w:bottom w:val="single" w:sz="4" w:space="0" w:color="auto"/>
              <w:right w:val="single" w:sz="4" w:space="0" w:color="auto"/>
            </w:tcBorders>
            <w:shd w:val="clear" w:color="auto" w:fill="auto"/>
            <w:vAlign w:val="center"/>
            <w:hideMark/>
          </w:tcPr>
          <w:p w14:paraId="2C859052"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4 070,76 </w:t>
            </w:r>
          </w:p>
        </w:tc>
        <w:tc>
          <w:tcPr>
            <w:tcW w:w="673" w:type="dxa"/>
            <w:tcBorders>
              <w:top w:val="nil"/>
              <w:left w:val="nil"/>
              <w:bottom w:val="single" w:sz="4" w:space="0" w:color="auto"/>
              <w:right w:val="single" w:sz="4" w:space="0" w:color="auto"/>
            </w:tcBorders>
            <w:shd w:val="clear" w:color="auto" w:fill="auto"/>
            <w:vAlign w:val="center"/>
            <w:hideMark/>
          </w:tcPr>
          <w:p w14:paraId="1AFE5EF3"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0,85 </w:t>
            </w:r>
          </w:p>
        </w:tc>
      </w:tr>
      <w:tr w:rsidR="00094DCB" w:rsidRPr="00094DCB" w14:paraId="5857C672"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9300975"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6" w:anchor="'1.2.2.3.'!A1" w:history="1">
              <w:r w:rsidRPr="00094DCB">
                <w:rPr>
                  <w:rFonts w:ascii="Times New Roman" w:eastAsia="Times New Roman" w:hAnsi="Times New Roman" w:cs="Times New Roman"/>
                  <w:color w:val="0000FF"/>
                  <w:kern w:val="0"/>
                  <w:sz w:val="16"/>
                  <w:u w:val="single"/>
                  <w:lang w:eastAsia="ru-RU"/>
                  <w14:ligatures w14:val="none"/>
                </w:rPr>
                <w:t>1.2.2.3.</w:t>
              </w:r>
            </w:hyperlink>
          </w:p>
        </w:tc>
        <w:tc>
          <w:tcPr>
            <w:tcW w:w="2980" w:type="dxa"/>
            <w:tcBorders>
              <w:top w:val="nil"/>
              <w:left w:val="nil"/>
              <w:bottom w:val="single" w:sz="4" w:space="0" w:color="auto"/>
              <w:right w:val="single" w:sz="4" w:space="0" w:color="auto"/>
            </w:tcBorders>
            <w:shd w:val="clear" w:color="auto" w:fill="auto"/>
            <w:vAlign w:val="center"/>
            <w:hideMark/>
          </w:tcPr>
          <w:p w14:paraId="72E7CDC7"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Ликвидация воздушных пробок в системе отопления (в стояке)</w:t>
            </w:r>
          </w:p>
        </w:tc>
        <w:tc>
          <w:tcPr>
            <w:tcW w:w="2261" w:type="dxa"/>
            <w:tcBorders>
              <w:top w:val="nil"/>
              <w:left w:val="nil"/>
              <w:bottom w:val="single" w:sz="4" w:space="0" w:color="auto"/>
              <w:right w:val="single" w:sz="4" w:space="0" w:color="auto"/>
            </w:tcBorders>
            <w:shd w:val="clear" w:color="auto" w:fill="auto"/>
            <w:vAlign w:val="center"/>
            <w:hideMark/>
          </w:tcPr>
          <w:p w14:paraId="41CE4A4C"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w:t>
            </w:r>
          </w:p>
        </w:tc>
        <w:tc>
          <w:tcPr>
            <w:tcW w:w="754" w:type="dxa"/>
            <w:tcBorders>
              <w:top w:val="nil"/>
              <w:left w:val="nil"/>
              <w:bottom w:val="single" w:sz="4" w:space="0" w:color="auto"/>
              <w:right w:val="single" w:sz="4" w:space="0" w:color="auto"/>
            </w:tcBorders>
            <w:shd w:val="clear" w:color="auto" w:fill="auto"/>
            <w:vAlign w:val="center"/>
            <w:hideMark/>
          </w:tcPr>
          <w:p w14:paraId="22051AF4"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38E7D836"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2 218,02 </w:t>
            </w:r>
          </w:p>
        </w:tc>
        <w:tc>
          <w:tcPr>
            <w:tcW w:w="958" w:type="dxa"/>
            <w:tcBorders>
              <w:top w:val="nil"/>
              <w:left w:val="nil"/>
              <w:bottom w:val="single" w:sz="4" w:space="0" w:color="auto"/>
              <w:right w:val="single" w:sz="4" w:space="0" w:color="auto"/>
            </w:tcBorders>
            <w:shd w:val="clear" w:color="auto" w:fill="auto"/>
            <w:vAlign w:val="center"/>
            <w:hideMark/>
          </w:tcPr>
          <w:p w14:paraId="315E53BA"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2 218,02 </w:t>
            </w:r>
          </w:p>
        </w:tc>
        <w:tc>
          <w:tcPr>
            <w:tcW w:w="673" w:type="dxa"/>
            <w:tcBorders>
              <w:top w:val="nil"/>
              <w:left w:val="nil"/>
              <w:bottom w:val="single" w:sz="4" w:space="0" w:color="auto"/>
              <w:right w:val="single" w:sz="4" w:space="0" w:color="auto"/>
            </w:tcBorders>
            <w:shd w:val="clear" w:color="auto" w:fill="auto"/>
            <w:vAlign w:val="center"/>
            <w:hideMark/>
          </w:tcPr>
          <w:p w14:paraId="0ABEE4AF"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0,47 </w:t>
            </w:r>
          </w:p>
        </w:tc>
      </w:tr>
      <w:tr w:rsidR="00094DCB" w:rsidRPr="00094DCB" w14:paraId="12C6A6EB"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A64D815"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7" w:anchor="Подрядные!A1" w:history="1">
              <w:r w:rsidRPr="00094DCB">
                <w:rPr>
                  <w:rFonts w:ascii="Times New Roman" w:eastAsia="Times New Roman" w:hAnsi="Times New Roman" w:cs="Times New Roman"/>
                  <w:color w:val="0000FF"/>
                  <w:kern w:val="0"/>
                  <w:sz w:val="16"/>
                  <w:u w:val="single"/>
                  <w:lang w:eastAsia="ru-RU"/>
                  <w14:ligatures w14:val="none"/>
                </w:rPr>
                <w:t>1.2.2.4.</w:t>
              </w:r>
            </w:hyperlink>
          </w:p>
        </w:tc>
        <w:tc>
          <w:tcPr>
            <w:tcW w:w="2980" w:type="dxa"/>
            <w:tcBorders>
              <w:top w:val="nil"/>
              <w:left w:val="nil"/>
              <w:bottom w:val="single" w:sz="4" w:space="0" w:color="auto"/>
              <w:right w:val="single" w:sz="4" w:space="0" w:color="auto"/>
            </w:tcBorders>
            <w:shd w:val="clear" w:color="auto" w:fill="auto"/>
            <w:vAlign w:val="center"/>
            <w:hideMark/>
          </w:tcPr>
          <w:p w14:paraId="49C28135"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Теплоноситель для технологических нужд систем отопления</w:t>
            </w:r>
          </w:p>
        </w:tc>
        <w:tc>
          <w:tcPr>
            <w:tcW w:w="2261" w:type="dxa"/>
            <w:tcBorders>
              <w:top w:val="nil"/>
              <w:left w:val="nil"/>
              <w:bottom w:val="single" w:sz="4" w:space="0" w:color="auto"/>
              <w:right w:val="single" w:sz="4" w:space="0" w:color="auto"/>
            </w:tcBorders>
            <w:shd w:val="clear" w:color="auto" w:fill="auto"/>
            <w:vAlign w:val="center"/>
            <w:hideMark/>
          </w:tcPr>
          <w:p w14:paraId="45E3B774"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12</w:t>
            </w:r>
          </w:p>
        </w:tc>
        <w:tc>
          <w:tcPr>
            <w:tcW w:w="754" w:type="dxa"/>
            <w:tcBorders>
              <w:top w:val="nil"/>
              <w:left w:val="nil"/>
              <w:bottom w:val="single" w:sz="4" w:space="0" w:color="auto"/>
              <w:right w:val="single" w:sz="4" w:space="0" w:color="auto"/>
            </w:tcBorders>
            <w:shd w:val="clear" w:color="auto" w:fill="auto"/>
            <w:vAlign w:val="center"/>
            <w:hideMark/>
          </w:tcPr>
          <w:p w14:paraId="4C01B7E1"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8F80B4D"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72,84 </w:t>
            </w:r>
          </w:p>
        </w:tc>
        <w:tc>
          <w:tcPr>
            <w:tcW w:w="958" w:type="dxa"/>
            <w:tcBorders>
              <w:top w:val="nil"/>
              <w:left w:val="nil"/>
              <w:bottom w:val="single" w:sz="4" w:space="0" w:color="auto"/>
              <w:right w:val="single" w:sz="4" w:space="0" w:color="auto"/>
            </w:tcBorders>
            <w:shd w:val="clear" w:color="auto" w:fill="auto"/>
            <w:vAlign w:val="center"/>
            <w:hideMark/>
          </w:tcPr>
          <w:p w14:paraId="5ED67DA2"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874,08 </w:t>
            </w:r>
          </w:p>
        </w:tc>
        <w:tc>
          <w:tcPr>
            <w:tcW w:w="673" w:type="dxa"/>
            <w:tcBorders>
              <w:top w:val="nil"/>
              <w:left w:val="nil"/>
              <w:bottom w:val="single" w:sz="4" w:space="0" w:color="auto"/>
              <w:right w:val="single" w:sz="4" w:space="0" w:color="auto"/>
            </w:tcBorders>
            <w:shd w:val="clear" w:color="auto" w:fill="auto"/>
            <w:vAlign w:val="center"/>
            <w:hideMark/>
          </w:tcPr>
          <w:p w14:paraId="659EA902"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0,18 </w:t>
            </w:r>
          </w:p>
        </w:tc>
      </w:tr>
      <w:tr w:rsidR="00094DCB" w:rsidRPr="00094DCB" w14:paraId="138D4691" w14:textId="77777777" w:rsidTr="009B218D">
        <w:trPr>
          <w:trHeight w:val="11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9FE3C24"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1.2.3.</w:t>
            </w:r>
          </w:p>
        </w:tc>
        <w:tc>
          <w:tcPr>
            <w:tcW w:w="2980" w:type="dxa"/>
            <w:tcBorders>
              <w:top w:val="nil"/>
              <w:left w:val="nil"/>
              <w:bottom w:val="single" w:sz="4" w:space="0" w:color="auto"/>
              <w:right w:val="single" w:sz="4" w:space="0" w:color="auto"/>
            </w:tcBorders>
            <w:shd w:val="clear" w:color="auto" w:fill="auto"/>
            <w:vAlign w:val="center"/>
            <w:hideMark/>
          </w:tcPr>
          <w:p w14:paraId="595628D0" w14:textId="2283269C" w:rsidR="00094DCB" w:rsidRPr="00094DCB" w:rsidRDefault="00094DCB" w:rsidP="00C31DFF">
            <w:pPr>
              <w:spacing w:after="0" w:line="240" w:lineRule="auto"/>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Работы, выполняемые в целях надлежащего содержания электрооборудования в многоквартирном доме</w:t>
            </w:r>
          </w:p>
        </w:tc>
        <w:tc>
          <w:tcPr>
            <w:tcW w:w="2261" w:type="dxa"/>
            <w:tcBorders>
              <w:top w:val="nil"/>
              <w:left w:val="nil"/>
              <w:bottom w:val="single" w:sz="4" w:space="0" w:color="auto"/>
              <w:right w:val="single" w:sz="4" w:space="0" w:color="auto"/>
            </w:tcBorders>
            <w:shd w:val="clear" w:color="auto" w:fill="auto"/>
            <w:vAlign w:val="center"/>
            <w:hideMark/>
          </w:tcPr>
          <w:p w14:paraId="59689771" w14:textId="77777777" w:rsidR="00094DCB" w:rsidRPr="00094DCB" w:rsidRDefault="00094DCB" w:rsidP="00094DCB">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w:t>
            </w:r>
          </w:p>
        </w:tc>
        <w:tc>
          <w:tcPr>
            <w:tcW w:w="754" w:type="dxa"/>
            <w:tcBorders>
              <w:top w:val="nil"/>
              <w:left w:val="nil"/>
              <w:bottom w:val="single" w:sz="4" w:space="0" w:color="auto"/>
              <w:right w:val="single" w:sz="4" w:space="0" w:color="auto"/>
            </w:tcBorders>
            <w:shd w:val="clear" w:color="auto" w:fill="auto"/>
            <w:vAlign w:val="center"/>
            <w:hideMark/>
          </w:tcPr>
          <w:p w14:paraId="1C86A8C3" w14:textId="77777777" w:rsidR="00094DCB" w:rsidRPr="00094DCB" w:rsidRDefault="00094DCB" w:rsidP="00094DCB">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75050B17" w14:textId="77777777" w:rsidR="00094DCB" w:rsidRPr="00094DCB" w:rsidRDefault="00094DCB" w:rsidP="00094DCB">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w:t>
            </w:r>
          </w:p>
        </w:tc>
        <w:tc>
          <w:tcPr>
            <w:tcW w:w="958" w:type="dxa"/>
            <w:tcBorders>
              <w:top w:val="nil"/>
              <w:left w:val="nil"/>
              <w:bottom w:val="single" w:sz="4" w:space="0" w:color="auto"/>
              <w:right w:val="single" w:sz="4" w:space="0" w:color="auto"/>
            </w:tcBorders>
            <w:shd w:val="clear" w:color="auto" w:fill="auto"/>
            <w:vAlign w:val="center"/>
            <w:hideMark/>
          </w:tcPr>
          <w:p w14:paraId="5D8771C8"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850,72 </w:t>
            </w:r>
          </w:p>
        </w:tc>
        <w:tc>
          <w:tcPr>
            <w:tcW w:w="673" w:type="dxa"/>
            <w:tcBorders>
              <w:top w:val="nil"/>
              <w:left w:val="nil"/>
              <w:bottom w:val="single" w:sz="4" w:space="0" w:color="auto"/>
              <w:right w:val="single" w:sz="4" w:space="0" w:color="auto"/>
            </w:tcBorders>
            <w:shd w:val="clear" w:color="auto" w:fill="auto"/>
            <w:vAlign w:val="center"/>
            <w:hideMark/>
          </w:tcPr>
          <w:p w14:paraId="3024EC62"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0,18 </w:t>
            </w:r>
          </w:p>
        </w:tc>
      </w:tr>
      <w:tr w:rsidR="00094DCB" w:rsidRPr="00094DCB" w14:paraId="33D616D4"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DD8EFC9"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8" w:anchor="'1.2.3.2.'!A1" w:history="1">
              <w:r w:rsidRPr="00094DCB">
                <w:rPr>
                  <w:rFonts w:ascii="Times New Roman" w:eastAsia="Times New Roman" w:hAnsi="Times New Roman" w:cs="Times New Roman"/>
                  <w:color w:val="0000FF"/>
                  <w:kern w:val="0"/>
                  <w:sz w:val="16"/>
                  <w:u w:val="single"/>
                  <w:lang w:eastAsia="ru-RU"/>
                  <w14:ligatures w14:val="none"/>
                </w:rPr>
                <w:t>1.2.3.1.</w:t>
              </w:r>
            </w:hyperlink>
          </w:p>
        </w:tc>
        <w:tc>
          <w:tcPr>
            <w:tcW w:w="2980" w:type="dxa"/>
            <w:tcBorders>
              <w:top w:val="nil"/>
              <w:left w:val="nil"/>
              <w:bottom w:val="single" w:sz="4" w:space="0" w:color="auto"/>
              <w:right w:val="single" w:sz="4" w:space="0" w:color="auto"/>
            </w:tcBorders>
            <w:shd w:val="clear" w:color="auto" w:fill="auto"/>
            <w:vAlign w:val="center"/>
            <w:hideMark/>
          </w:tcPr>
          <w:p w14:paraId="7673B3F4"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 Измерение сопротивления изоляции сетей</w:t>
            </w:r>
          </w:p>
        </w:tc>
        <w:tc>
          <w:tcPr>
            <w:tcW w:w="2261" w:type="dxa"/>
            <w:tcBorders>
              <w:top w:val="nil"/>
              <w:left w:val="nil"/>
              <w:bottom w:val="single" w:sz="4" w:space="0" w:color="auto"/>
              <w:right w:val="single" w:sz="4" w:space="0" w:color="auto"/>
            </w:tcBorders>
            <w:shd w:val="clear" w:color="auto" w:fill="auto"/>
            <w:vAlign w:val="center"/>
            <w:hideMark/>
          </w:tcPr>
          <w:p w14:paraId="4FCB91D9"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0,34</w:t>
            </w:r>
          </w:p>
        </w:tc>
        <w:tc>
          <w:tcPr>
            <w:tcW w:w="754" w:type="dxa"/>
            <w:tcBorders>
              <w:top w:val="nil"/>
              <w:left w:val="nil"/>
              <w:bottom w:val="single" w:sz="4" w:space="0" w:color="auto"/>
              <w:right w:val="single" w:sz="4" w:space="0" w:color="auto"/>
            </w:tcBorders>
            <w:shd w:val="clear" w:color="auto" w:fill="auto"/>
            <w:vAlign w:val="center"/>
            <w:hideMark/>
          </w:tcPr>
          <w:p w14:paraId="4FA71590"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 раз в три года</w:t>
            </w:r>
          </w:p>
        </w:tc>
        <w:tc>
          <w:tcPr>
            <w:tcW w:w="1356" w:type="dxa"/>
            <w:tcBorders>
              <w:top w:val="nil"/>
              <w:left w:val="nil"/>
              <w:bottom w:val="single" w:sz="4" w:space="0" w:color="auto"/>
              <w:right w:val="single" w:sz="4" w:space="0" w:color="auto"/>
            </w:tcBorders>
            <w:shd w:val="clear" w:color="auto" w:fill="auto"/>
            <w:vAlign w:val="center"/>
            <w:hideMark/>
          </w:tcPr>
          <w:p w14:paraId="57F30616"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1 000,00 </w:t>
            </w:r>
          </w:p>
        </w:tc>
        <w:tc>
          <w:tcPr>
            <w:tcW w:w="958" w:type="dxa"/>
            <w:tcBorders>
              <w:top w:val="nil"/>
              <w:left w:val="nil"/>
              <w:bottom w:val="single" w:sz="4" w:space="0" w:color="auto"/>
              <w:right w:val="single" w:sz="4" w:space="0" w:color="auto"/>
            </w:tcBorders>
            <w:shd w:val="clear" w:color="auto" w:fill="auto"/>
            <w:vAlign w:val="center"/>
            <w:hideMark/>
          </w:tcPr>
          <w:p w14:paraId="213D4C7E"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340,00 </w:t>
            </w:r>
          </w:p>
        </w:tc>
        <w:tc>
          <w:tcPr>
            <w:tcW w:w="673" w:type="dxa"/>
            <w:tcBorders>
              <w:top w:val="nil"/>
              <w:left w:val="nil"/>
              <w:bottom w:val="single" w:sz="4" w:space="0" w:color="auto"/>
              <w:right w:val="single" w:sz="4" w:space="0" w:color="auto"/>
            </w:tcBorders>
            <w:shd w:val="clear" w:color="auto" w:fill="auto"/>
            <w:vAlign w:val="center"/>
            <w:hideMark/>
          </w:tcPr>
          <w:p w14:paraId="47AC30B9"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0,07 </w:t>
            </w:r>
          </w:p>
        </w:tc>
      </w:tr>
      <w:tr w:rsidR="00094DCB" w:rsidRPr="00094DCB" w14:paraId="3D2DC999" w14:textId="77777777" w:rsidTr="009B218D">
        <w:trPr>
          <w:trHeight w:val="67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73692E4"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9" w:anchor="'1.2.3.2.'!A1" w:history="1">
              <w:r w:rsidRPr="00094DCB">
                <w:rPr>
                  <w:rFonts w:ascii="Times New Roman" w:eastAsia="Times New Roman" w:hAnsi="Times New Roman" w:cs="Times New Roman"/>
                  <w:color w:val="0000FF"/>
                  <w:kern w:val="0"/>
                  <w:sz w:val="16"/>
                  <w:u w:val="single"/>
                  <w:lang w:eastAsia="ru-RU"/>
                  <w14:ligatures w14:val="none"/>
                </w:rPr>
                <w:t>1.2.3.2.</w:t>
              </w:r>
            </w:hyperlink>
          </w:p>
        </w:tc>
        <w:tc>
          <w:tcPr>
            <w:tcW w:w="2980" w:type="dxa"/>
            <w:tcBorders>
              <w:top w:val="nil"/>
              <w:left w:val="nil"/>
              <w:bottom w:val="single" w:sz="4" w:space="0" w:color="auto"/>
              <w:right w:val="single" w:sz="4" w:space="0" w:color="auto"/>
            </w:tcBorders>
            <w:shd w:val="clear" w:color="auto" w:fill="auto"/>
            <w:vAlign w:val="center"/>
            <w:hideMark/>
          </w:tcPr>
          <w:p w14:paraId="43AE006E"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Осмотр линий электрических сетей, арматуры и электрооборудования на лестничных клетках</w:t>
            </w:r>
          </w:p>
        </w:tc>
        <w:tc>
          <w:tcPr>
            <w:tcW w:w="2261" w:type="dxa"/>
            <w:tcBorders>
              <w:top w:val="nil"/>
              <w:left w:val="nil"/>
              <w:bottom w:val="single" w:sz="4" w:space="0" w:color="auto"/>
              <w:right w:val="single" w:sz="4" w:space="0" w:color="auto"/>
            </w:tcBorders>
            <w:shd w:val="clear" w:color="auto" w:fill="auto"/>
            <w:vAlign w:val="center"/>
            <w:hideMark/>
          </w:tcPr>
          <w:p w14:paraId="0553605E"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12</w:t>
            </w:r>
          </w:p>
        </w:tc>
        <w:tc>
          <w:tcPr>
            <w:tcW w:w="754" w:type="dxa"/>
            <w:tcBorders>
              <w:top w:val="nil"/>
              <w:left w:val="nil"/>
              <w:bottom w:val="single" w:sz="4" w:space="0" w:color="auto"/>
              <w:right w:val="single" w:sz="4" w:space="0" w:color="auto"/>
            </w:tcBorders>
            <w:shd w:val="clear" w:color="auto" w:fill="auto"/>
            <w:vAlign w:val="center"/>
            <w:hideMark/>
          </w:tcPr>
          <w:p w14:paraId="6AA4B8E8"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4C56966A"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42,56 </w:t>
            </w:r>
          </w:p>
        </w:tc>
        <w:tc>
          <w:tcPr>
            <w:tcW w:w="958" w:type="dxa"/>
            <w:tcBorders>
              <w:top w:val="nil"/>
              <w:left w:val="nil"/>
              <w:bottom w:val="single" w:sz="4" w:space="0" w:color="auto"/>
              <w:right w:val="single" w:sz="4" w:space="0" w:color="auto"/>
            </w:tcBorders>
            <w:shd w:val="clear" w:color="auto" w:fill="auto"/>
            <w:vAlign w:val="center"/>
            <w:hideMark/>
          </w:tcPr>
          <w:p w14:paraId="30D53D32"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510,72 </w:t>
            </w:r>
          </w:p>
        </w:tc>
        <w:tc>
          <w:tcPr>
            <w:tcW w:w="673" w:type="dxa"/>
            <w:tcBorders>
              <w:top w:val="nil"/>
              <w:left w:val="nil"/>
              <w:bottom w:val="single" w:sz="4" w:space="0" w:color="auto"/>
              <w:right w:val="single" w:sz="4" w:space="0" w:color="auto"/>
            </w:tcBorders>
            <w:shd w:val="clear" w:color="auto" w:fill="auto"/>
            <w:vAlign w:val="center"/>
            <w:hideMark/>
          </w:tcPr>
          <w:p w14:paraId="7F997516"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0,11 </w:t>
            </w:r>
          </w:p>
        </w:tc>
      </w:tr>
      <w:tr w:rsidR="00094DCB" w:rsidRPr="00094DCB" w14:paraId="2B019780" w14:textId="77777777" w:rsidTr="009B218D">
        <w:trPr>
          <w:trHeight w:val="67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09BCF1F"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1.2.4.</w:t>
            </w:r>
          </w:p>
        </w:tc>
        <w:tc>
          <w:tcPr>
            <w:tcW w:w="2980" w:type="dxa"/>
            <w:tcBorders>
              <w:top w:val="nil"/>
              <w:left w:val="nil"/>
              <w:bottom w:val="single" w:sz="4" w:space="0" w:color="auto"/>
              <w:right w:val="single" w:sz="4" w:space="0" w:color="auto"/>
            </w:tcBorders>
            <w:shd w:val="clear" w:color="auto" w:fill="auto"/>
            <w:vAlign w:val="center"/>
            <w:hideMark/>
          </w:tcPr>
          <w:p w14:paraId="14659841" w14:textId="77777777" w:rsidR="00094DCB" w:rsidRPr="00094DCB" w:rsidRDefault="00094DCB" w:rsidP="00094DCB">
            <w:pPr>
              <w:spacing w:after="0" w:line="240" w:lineRule="auto"/>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Работы, выполняемые в целях надлежащего содержания дымовых и вентиляционных каналов</w:t>
            </w:r>
          </w:p>
        </w:tc>
        <w:tc>
          <w:tcPr>
            <w:tcW w:w="2261" w:type="dxa"/>
            <w:tcBorders>
              <w:top w:val="nil"/>
              <w:left w:val="nil"/>
              <w:bottom w:val="single" w:sz="4" w:space="0" w:color="auto"/>
              <w:right w:val="single" w:sz="4" w:space="0" w:color="auto"/>
            </w:tcBorders>
            <w:shd w:val="clear" w:color="auto" w:fill="auto"/>
            <w:vAlign w:val="center"/>
            <w:hideMark/>
          </w:tcPr>
          <w:p w14:paraId="188EADBD" w14:textId="77777777" w:rsidR="00094DCB" w:rsidRPr="00094DCB" w:rsidRDefault="00094DCB" w:rsidP="00094DCB">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w:t>
            </w:r>
          </w:p>
        </w:tc>
        <w:tc>
          <w:tcPr>
            <w:tcW w:w="754" w:type="dxa"/>
            <w:tcBorders>
              <w:top w:val="nil"/>
              <w:left w:val="nil"/>
              <w:bottom w:val="single" w:sz="4" w:space="0" w:color="auto"/>
              <w:right w:val="single" w:sz="4" w:space="0" w:color="auto"/>
            </w:tcBorders>
            <w:shd w:val="clear" w:color="auto" w:fill="auto"/>
            <w:vAlign w:val="center"/>
            <w:hideMark/>
          </w:tcPr>
          <w:p w14:paraId="34ABE103" w14:textId="77777777" w:rsidR="00094DCB" w:rsidRPr="00094DCB" w:rsidRDefault="00094DCB" w:rsidP="00094DCB">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40E3F027" w14:textId="77777777" w:rsidR="00094DCB" w:rsidRPr="00094DCB" w:rsidRDefault="00094DCB" w:rsidP="00094DCB">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w:t>
            </w:r>
          </w:p>
        </w:tc>
        <w:tc>
          <w:tcPr>
            <w:tcW w:w="958" w:type="dxa"/>
            <w:tcBorders>
              <w:top w:val="nil"/>
              <w:left w:val="nil"/>
              <w:bottom w:val="single" w:sz="4" w:space="0" w:color="auto"/>
              <w:right w:val="single" w:sz="4" w:space="0" w:color="auto"/>
            </w:tcBorders>
            <w:shd w:val="clear" w:color="auto" w:fill="auto"/>
            <w:vAlign w:val="center"/>
            <w:hideMark/>
          </w:tcPr>
          <w:p w14:paraId="0380EDA0"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1 651,04 </w:t>
            </w:r>
          </w:p>
        </w:tc>
        <w:tc>
          <w:tcPr>
            <w:tcW w:w="673" w:type="dxa"/>
            <w:tcBorders>
              <w:top w:val="nil"/>
              <w:left w:val="nil"/>
              <w:bottom w:val="single" w:sz="4" w:space="0" w:color="auto"/>
              <w:right w:val="single" w:sz="4" w:space="0" w:color="auto"/>
            </w:tcBorders>
            <w:shd w:val="clear" w:color="auto" w:fill="auto"/>
            <w:vAlign w:val="center"/>
            <w:hideMark/>
          </w:tcPr>
          <w:p w14:paraId="0428C45B"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0,35 </w:t>
            </w:r>
          </w:p>
        </w:tc>
      </w:tr>
      <w:tr w:rsidR="00094DCB" w:rsidRPr="00094DCB" w14:paraId="0F1B4D80"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71DC511"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0" w:anchor="'1.2.4.1.'!A1" w:history="1">
              <w:r w:rsidRPr="00094DCB">
                <w:rPr>
                  <w:rFonts w:ascii="Times New Roman" w:eastAsia="Times New Roman" w:hAnsi="Times New Roman" w:cs="Times New Roman"/>
                  <w:color w:val="0000FF"/>
                  <w:kern w:val="0"/>
                  <w:sz w:val="16"/>
                  <w:u w:val="single"/>
                  <w:lang w:eastAsia="ru-RU"/>
                  <w14:ligatures w14:val="none"/>
                </w:rPr>
                <w:t>1.2.4.1.</w:t>
              </w:r>
            </w:hyperlink>
          </w:p>
        </w:tc>
        <w:tc>
          <w:tcPr>
            <w:tcW w:w="2980" w:type="dxa"/>
            <w:tcBorders>
              <w:top w:val="nil"/>
              <w:left w:val="nil"/>
              <w:bottom w:val="single" w:sz="4" w:space="0" w:color="auto"/>
              <w:right w:val="single" w:sz="4" w:space="0" w:color="auto"/>
            </w:tcBorders>
            <w:shd w:val="clear" w:color="auto" w:fill="auto"/>
            <w:vAlign w:val="center"/>
            <w:hideMark/>
          </w:tcPr>
          <w:p w14:paraId="4C1E0686"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Проверка наличия тяги в вентиляционных каналах</w:t>
            </w:r>
          </w:p>
        </w:tc>
        <w:tc>
          <w:tcPr>
            <w:tcW w:w="2261" w:type="dxa"/>
            <w:tcBorders>
              <w:top w:val="nil"/>
              <w:left w:val="nil"/>
              <w:bottom w:val="single" w:sz="4" w:space="0" w:color="auto"/>
              <w:right w:val="single" w:sz="4" w:space="0" w:color="auto"/>
            </w:tcBorders>
            <w:shd w:val="clear" w:color="auto" w:fill="auto"/>
            <w:vAlign w:val="center"/>
            <w:hideMark/>
          </w:tcPr>
          <w:p w14:paraId="36ED2B81"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3</w:t>
            </w:r>
          </w:p>
        </w:tc>
        <w:tc>
          <w:tcPr>
            <w:tcW w:w="754" w:type="dxa"/>
            <w:tcBorders>
              <w:top w:val="nil"/>
              <w:left w:val="nil"/>
              <w:bottom w:val="single" w:sz="4" w:space="0" w:color="auto"/>
              <w:right w:val="single" w:sz="4" w:space="0" w:color="auto"/>
            </w:tcBorders>
            <w:shd w:val="clear" w:color="auto" w:fill="auto"/>
            <w:vAlign w:val="center"/>
            <w:hideMark/>
          </w:tcPr>
          <w:p w14:paraId="43AAD220"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0B4BDC70"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412,76 </w:t>
            </w:r>
          </w:p>
        </w:tc>
        <w:tc>
          <w:tcPr>
            <w:tcW w:w="958" w:type="dxa"/>
            <w:tcBorders>
              <w:top w:val="nil"/>
              <w:left w:val="nil"/>
              <w:bottom w:val="single" w:sz="4" w:space="0" w:color="auto"/>
              <w:right w:val="single" w:sz="4" w:space="0" w:color="auto"/>
            </w:tcBorders>
            <w:shd w:val="clear" w:color="auto" w:fill="auto"/>
            <w:vAlign w:val="center"/>
            <w:hideMark/>
          </w:tcPr>
          <w:p w14:paraId="78545ABF"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1 238,28 </w:t>
            </w:r>
          </w:p>
        </w:tc>
        <w:tc>
          <w:tcPr>
            <w:tcW w:w="673" w:type="dxa"/>
            <w:tcBorders>
              <w:top w:val="nil"/>
              <w:left w:val="nil"/>
              <w:bottom w:val="single" w:sz="4" w:space="0" w:color="auto"/>
              <w:right w:val="single" w:sz="4" w:space="0" w:color="auto"/>
            </w:tcBorders>
            <w:shd w:val="clear" w:color="auto" w:fill="auto"/>
            <w:vAlign w:val="center"/>
            <w:hideMark/>
          </w:tcPr>
          <w:p w14:paraId="572A5C14"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0,26 </w:t>
            </w:r>
          </w:p>
        </w:tc>
      </w:tr>
      <w:tr w:rsidR="00094DCB" w:rsidRPr="00094DCB" w14:paraId="64878BC2" w14:textId="77777777" w:rsidTr="009B218D">
        <w:trPr>
          <w:trHeight w:val="67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578DFFF"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1" w:anchor="'1.2.4.2.'!A1" w:history="1">
              <w:r w:rsidRPr="00094DCB">
                <w:rPr>
                  <w:rFonts w:ascii="Times New Roman" w:eastAsia="Times New Roman" w:hAnsi="Times New Roman" w:cs="Times New Roman"/>
                  <w:color w:val="0000FF"/>
                  <w:kern w:val="0"/>
                  <w:sz w:val="16"/>
                  <w:u w:val="single"/>
                  <w:lang w:eastAsia="ru-RU"/>
                  <w14:ligatures w14:val="none"/>
                </w:rPr>
                <w:t>1.2.4.2</w:t>
              </w:r>
            </w:hyperlink>
          </w:p>
        </w:tc>
        <w:tc>
          <w:tcPr>
            <w:tcW w:w="2980" w:type="dxa"/>
            <w:tcBorders>
              <w:top w:val="nil"/>
              <w:left w:val="nil"/>
              <w:bottom w:val="single" w:sz="4" w:space="0" w:color="auto"/>
              <w:right w:val="single" w:sz="4" w:space="0" w:color="auto"/>
            </w:tcBorders>
            <w:shd w:val="clear" w:color="auto" w:fill="auto"/>
            <w:vAlign w:val="center"/>
            <w:hideMark/>
          </w:tcPr>
          <w:p w14:paraId="293611D4"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Проведение технических осмотров и устранение незначительных неисправностей в системе вентиляции</w:t>
            </w:r>
          </w:p>
        </w:tc>
        <w:tc>
          <w:tcPr>
            <w:tcW w:w="2261" w:type="dxa"/>
            <w:tcBorders>
              <w:top w:val="nil"/>
              <w:left w:val="nil"/>
              <w:bottom w:val="single" w:sz="4" w:space="0" w:color="auto"/>
              <w:right w:val="single" w:sz="4" w:space="0" w:color="auto"/>
            </w:tcBorders>
            <w:shd w:val="clear" w:color="auto" w:fill="auto"/>
            <w:vAlign w:val="center"/>
            <w:hideMark/>
          </w:tcPr>
          <w:p w14:paraId="1A56C3D7"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w:t>
            </w:r>
          </w:p>
        </w:tc>
        <w:tc>
          <w:tcPr>
            <w:tcW w:w="754" w:type="dxa"/>
            <w:tcBorders>
              <w:top w:val="nil"/>
              <w:left w:val="nil"/>
              <w:bottom w:val="single" w:sz="4" w:space="0" w:color="auto"/>
              <w:right w:val="single" w:sz="4" w:space="0" w:color="auto"/>
            </w:tcBorders>
            <w:shd w:val="clear" w:color="auto" w:fill="auto"/>
            <w:vAlign w:val="center"/>
            <w:hideMark/>
          </w:tcPr>
          <w:p w14:paraId="0DA3D012"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60720885"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412,76 </w:t>
            </w:r>
          </w:p>
        </w:tc>
        <w:tc>
          <w:tcPr>
            <w:tcW w:w="958" w:type="dxa"/>
            <w:tcBorders>
              <w:top w:val="nil"/>
              <w:left w:val="nil"/>
              <w:bottom w:val="single" w:sz="4" w:space="0" w:color="auto"/>
              <w:right w:val="single" w:sz="4" w:space="0" w:color="auto"/>
            </w:tcBorders>
            <w:shd w:val="clear" w:color="auto" w:fill="auto"/>
            <w:vAlign w:val="center"/>
            <w:hideMark/>
          </w:tcPr>
          <w:p w14:paraId="11BDC92F"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412,76 </w:t>
            </w:r>
          </w:p>
        </w:tc>
        <w:tc>
          <w:tcPr>
            <w:tcW w:w="673" w:type="dxa"/>
            <w:tcBorders>
              <w:top w:val="nil"/>
              <w:left w:val="nil"/>
              <w:bottom w:val="single" w:sz="4" w:space="0" w:color="auto"/>
              <w:right w:val="single" w:sz="4" w:space="0" w:color="auto"/>
            </w:tcBorders>
            <w:shd w:val="clear" w:color="auto" w:fill="auto"/>
            <w:vAlign w:val="center"/>
            <w:hideMark/>
          </w:tcPr>
          <w:p w14:paraId="38DBD502"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0,09 </w:t>
            </w:r>
          </w:p>
        </w:tc>
      </w:tr>
      <w:tr w:rsidR="00094DCB" w:rsidRPr="00094DCB" w14:paraId="0BD8DAAC" w14:textId="77777777" w:rsidTr="009B218D">
        <w:trPr>
          <w:trHeight w:val="9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F09901B"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1.2.5.</w:t>
            </w:r>
          </w:p>
        </w:tc>
        <w:tc>
          <w:tcPr>
            <w:tcW w:w="2980" w:type="dxa"/>
            <w:tcBorders>
              <w:top w:val="nil"/>
              <w:left w:val="nil"/>
              <w:bottom w:val="single" w:sz="4" w:space="0" w:color="auto"/>
              <w:right w:val="single" w:sz="4" w:space="0" w:color="auto"/>
            </w:tcBorders>
            <w:shd w:val="clear" w:color="auto" w:fill="auto"/>
            <w:vAlign w:val="center"/>
            <w:hideMark/>
          </w:tcPr>
          <w:p w14:paraId="6CEA3499" w14:textId="77777777" w:rsidR="00094DCB" w:rsidRPr="00094DCB" w:rsidRDefault="00094DCB" w:rsidP="00094DCB">
            <w:pPr>
              <w:spacing w:after="0" w:line="240" w:lineRule="auto"/>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xml:space="preserve"> Работы, выполняемые в целях надлежащего содержания систем внутридомового газового оборудования в многоквартирном доме</w:t>
            </w:r>
          </w:p>
        </w:tc>
        <w:tc>
          <w:tcPr>
            <w:tcW w:w="2261" w:type="dxa"/>
            <w:tcBorders>
              <w:top w:val="nil"/>
              <w:left w:val="nil"/>
              <w:bottom w:val="single" w:sz="4" w:space="0" w:color="auto"/>
              <w:right w:val="single" w:sz="4" w:space="0" w:color="auto"/>
            </w:tcBorders>
            <w:shd w:val="clear" w:color="auto" w:fill="auto"/>
            <w:vAlign w:val="center"/>
            <w:hideMark/>
          </w:tcPr>
          <w:p w14:paraId="6FF0B4C9" w14:textId="77777777" w:rsidR="00094DCB" w:rsidRPr="00094DCB" w:rsidRDefault="00094DCB" w:rsidP="00094DCB">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w:t>
            </w:r>
          </w:p>
        </w:tc>
        <w:tc>
          <w:tcPr>
            <w:tcW w:w="754" w:type="dxa"/>
            <w:tcBorders>
              <w:top w:val="nil"/>
              <w:left w:val="nil"/>
              <w:bottom w:val="single" w:sz="4" w:space="0" w:color="auto"/>
              <w:right w:val="single" w:sz="4" w:space="0" w:color="auto"/>
            </w:tcBorders>
            <w:shd w:val="clear" w:color="auto" w:fill="auto"/>
            <w:vAlign w:val="center"/>
            <w:hideMark/>
          </w:tcPr>
          <w:p w14:paraId="00546FBF" w14:textId="77777777" w:rsidR="00094DCB" w:rsidRPr="00094DCB" w:rsidRDefault="00094DCB" w:rsidP="00094DCB">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424F9514" w14:textId="77777777" w:rsidR="00094DCB" w:rsidRPr="00094DCB" w:rsidRDefault="00094DCB" w:rsidP="00094DCB">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w:t>
            </w:r>
          </w:p>
        </w:tc>
        <w:tc>
          <w:tcPr>
            <w:tcW w:w="958" w:type="dxa"/>
            <w:tcBorders>
              <w:top w:val="nil"/>
              <w:left w:val="nil"/>
              <w:bottom w:val="single" w:sz="4" w:space="0" w:color="auto"/>
              <w:right w:val="single" w:sz="4" w:space="0" w:color="auto"/>
            </w:tcBorders>
            <w:shd w:val="clear" w:color="auto" w:fill="auto"/>
            <w:vAlign w:val="center"/>
            <w:hideMark/>
          </w:tcPr>
          <w:p w14:paraId="0216FDEE"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4 912,32 </w:t>
            </w:r>
          </w:p>
        </w:tc>
        <w:tc>
          <w:tcPr>
            <w:tcW w:w="673" w:type="dxa"/>
            <w:tcBorders>
              <w:top w:val="nil"/>
              <w:left w:val="nil"/>
              <w:bottom w:val="single" w:sz="4" w:space="0" w:color="auto"/>
              <w:right w:val="single" w:sz="4" w:space="0" w:color="auto"/>
            </w:tcBorders>
            <w:shd w:val="clear" w:color="auto" w:fill="auto"/>
            <w:vAlign w:val="center"/>
            <w:hideMark/>
          </w:tcPr>
          <w:p w14:paraId="47185745"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1,03 </w:t>
            </w:r>
          </w:p>
        </w:tc>
      </w:tr>
      <w:tr w:rsidR="00094DCB" w:rsidRPr="00094DCB" w14:paraId="0C5FF6E6"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949B27B"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2" w:anchor="Подрядные!A1" w:history="1">
              <w:r w:rsidRPr="00094DCB">
                <w:rPr>
                  <w:rFonts w:ascii="Times New Roman" w:eastAsia="Times New Roman" w:hAnsi="Times New Roman" w:cs="Times New Roman"/>
                  <w:color w:val="0000FF"/>
                  <w:kern w:val="0"/>
                  <w:sz w:val="16"/>
                  <w:u w:val="single"/>
                  <w:lang w:eastAsia="ru-RU"/>
                  <w14:ligatures w14:val="none"/>
                </w:rPr>
                <w:t>1.2.5.1.</w:t>
              </w:r>
            </w:hyperlink>
          </w:p>
        </w:tc>
        <w:tc>
          <w:tcPr>
            <w:tcW w:w="2980" w:type="dxa"/>
            <w:tcBorders>
              <w:top w:val="nil"/>
              <w:left w:val="nil"/>
              <w:bottom w:val="single" w:sz="4" w:space="0" w:color="auto"/>
              <w:right w:val="single" w:sz="4" w:space="0" w:color="auto"/>
            </w:tcBorders>
            <w:shd w:val="clear" w:color="auto" w:fill="auto"/>
            <w:vAlign w:val="center"/>
            <w:hideMark/>
          </w:tcPr>
          <w:p w14:paraId="3B50E2CA"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Диагностирование ВДГО</w:t>
            </w:r>
          </w:p>
        </w:tc>
        <w:tc>
          <w:tcPr>
            <w:tcW w:w="2261" w:type="dxa"/>
            <w:tcBorders>
              <w:top w:val="nil"/>
              <w:left w:val="nil"/>
              <w:bottom w:val="single" w:sz="4" w:space="0" w:color="auto"/>
              <w:right w:val="single" w:sz="4" w:space="0" w:color="auto"/>
            </w:tcBorders>
            <w:shd w:val="clear" w:color="auto" w:fill="auto"/>
            <w:vAlign w:val="center"/>
            <w:hideMark/>
          </w:tcPr>
          <w:p w14:paraId="29192B83"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0,2</w:t>
            </w:r>
          </w:p>
        </w:tc>
        <w:tc>
          <w:tcPr>
            <w:tcW w:w="754" w:type="dxa"/>
            <w:tcBorders>
              <w:top w:val="nil"/>
              <w:left w:val="nil"/>
              <w:bottom w:val="single" w:sz="4" w:space="0" w:color="auto"/>
              <w:right w:val="single" w:sz="4" w:space="0" w:color="auto"/>
            </w:tcBorders>
            <w:shd w:val="clear" w:color="auto" w:fill="auto"/>
            <w:vAlign w:val="center"/>
            <w:hideMark/>
          </w:tcPr>
          <w:p w14:paraId="45A7090C"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3412DDA3"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3 600,00 </w:t>
            </w:r>
          </w:p>
        </w:tc>
        <w:tc>
          <w:tcPr>
            <w:tcW w:w="958" w:type="dxa"/>
            <w:tcBorders>
              <w:top w:val="nil"/>
              <w:left w:val="nil"/>
              <w:bottom w:val="single" w:sz="4" w:space="0" w:color="auto"/>
              <w:right w:val="single" w:sz="4" w:space="0" w:color="auto"/>
            </w:tcBorders>
            <w:shd w:val="clear" w:color="auto" w:fill="auto"/>
            <w:vAlign w:val="center"/>
            <w:hideMark/>
          </w:tcPr>
          <w:p w14:paraId="52CD8C9B"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720,00 </w:t>
            </w:r>
          </w:p>
        </w:tc>
        <w:tc>
          <w:tcPr>
            <w:tcW w:w="673" w:type="dxa"/>
            <w:tcBorders>
              <w:top w:val="nil"/>
              <w:left w:val="nil"/>
              <w:bottom w:val="single" w:sz="4" w:space="0" w:color="auto"/>
              <w:right w:val="single" w:sz="4" w:space="0" w:color="auto"/>
            </w:tcBorders>
            <w:shd w:val="clear" w:color="auto" w:fill="auto"/>
            <w:vAlign w:val="center"/>
            <w:hideMark/>
          </w:tcPr>
          <w:p w14:paraId="329800B5"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0,15 </w:t>
            </w:r>
          </w:p>
        </w:tc>
      </w:tr>
      <w:tr w:rsidR="00094DCB" w:rsidRPr="00094DCB" w14:paraId="7512FC7F"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88F928C"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3" w:anchor="Подрядные!A1" w:history="1">
              <w:r w:rsidRPr="00094DCB">
                <w:rPr>
                  <w:rFonts w:ascii="Times New Roman" w:eastAsia="Times New Roman" w:hAnsi="Times New Roman" w:cs="Times New Roman"/>
                  <w:color w:val="0000FF"/>
                  <w:kern w:val="0"/>
                  <w:sz w:val="16"/>
                  <w:u w:val="single"/>
                  <w:lang w:eastAsia="ru-RU"/>
                  <w14:ligatures w14:val="none"/>
                </w:rPr>
                <w:t>1.2.5.2.</w:t>
              </w:r>
            </w:hyperlink>
          </w:p>
        </w:tc>
        <w:tc>
          <w:tcPr>
            <w:tcW w:w="2980" w:type="dxa"/>
            <w:tcBorders>
              <w:top w:val="nil"/>
              <w:left w:val="nil"/>
              <w:bottom w:val="single" w:sz="4" w:space="0" w:color="auto"/>
              <w:right w:val="single" w:sz="4" w:space="0" w:color="auto"/>
            </w:tcBorders>
            <w:shd w:val="clear" w:color="auto" w:fill="auto"/>
            <w:vAlign w:val="center"/>
            <w:hideMark/>
          </w:tcPr>
          <w:p w14:paraId="16F5D928"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 Техническое обслуживание и ремонт ВДГО</w:t>
            </w:r>
          </w:p>
        </w:tc>
        <w:tc>
          <w:tcPr>
            <w:tcW w:w="2261" w:type="dxa"/>
            <w:tcBorders>
              <w:top w:val="nil"/>
              <w:left w:val="nil"/>
              <w:bottom w:val="single" w:sz="4" w:space="0" w:color="auto"/>
              <w:right w:val="single" w:sz="4" w:space="0" w:color="auto"/>
            </w:tcBorders>
            <w:shd w:val="clear" w:color="auto" w:fill="auto"/>
            <w:vAlign w:val="center"/>
            <w:hideMark/>
          </w:tcPr>
          <w:p w14:paraId="70989444"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w:t>
            </w:r>
          </w:p>
        </w:tc>
        <w:tc>
          <w:tcPr>
            <w:tcW w:w="754" w:type="dxa"/>
            <w:tcBorders>
              <w:top w:val="nil"/>
              <w:left w:val="nil"/>
              <w:bottom w:val="single" w:sz="4" w:space="0" w:color="auto"/>
              <w:right w:val="single" w:sz="4" w:space="0" w:color="auto"/>
            </w:tcBorders>
            <w:shd w:val="clear" w:color="auto" w:fill="auto"/>
            <w:vAlign w:val="center"/>
            <w:hideMark/>
          </w:tcPr>
          <w:p w14:paraId="287CF282"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5C703E2A"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4 192,32 </w:t>
            </w:r>
          </w:p>
        </w:tc>
        <w:tc>
          <w:tcPr>
            <w:tcW w:w="958" w:type="dxa"/>
            <w:tcBorders>
              <w:top w:val="nil"/>
              <w:left w:val="nil"/>
              <w:bottom w:val="single" w:sz="4" w:space="0" w:color="auto"/>
              <w:right w:val="single" w:sz="4" w:space="0" w:color="auto"/>
            </w:tcBorders>
            <w:shd w:val="clear" w:color="auto" w:fill="auto"/>
            <w:vAlign w:val="center"/>
            <w:hideMark/>
          </w:tcPr>
          <w:p w14:paraId="590DC266"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4 192,32 </w:t>
            </w:r>
          </w:p>
        </w:tc>
        <w:tc>
          <w:tcPr>
            <w:tcW w:w="673" w:type="dxa"/>
            <w:tcBorders>
              <w:top w:val="nil"/>
              <w:left w:val="nil"/>
              <w:bottom w:val="single" w:sz="4" w:space="0" w:color="auto"/>
              <w:right w:val="single" w:sz="4" w:space="0" w:color="auto"/>
            </w:tcBorders>
            <w:shd w:val="clear" w:color="auto" w:fill="auto"/>
            <w:vAlign w:val="center"/>
            <w:hideMark/>
          </w:tcPr>
          <w:p w14:paraId="7FE7A788"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0,88 </w:t>
            </w:r>
          </w:p>
        </w:tc>
      </w:tr>
      <w:tr w:rsidR="00094DCB" w:rsidRPr="00094DCB" w14:paraId="3BF3F778"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46D8A25"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1.3.</w:t>
            </w:r>
          </w:p>
        </w:tc>
        <w:tc>
          <w:tcPr>
            <w:tcW w:w="2980" w:type="dxa"/>
            <w:tcBorders>
              <w:top w:val="nil"/>
              <w:left w:val="nil"/>
              <w:bottom w:val="single" w:sz="4" w:space="0" w:color="auto"/>
              <w:right w:val="single" w:sz="4" w:space="0" w:color="auto"/>
            </w:tcBorders>
            <w:shd w:val="clear" w:color="auto" w:fill="auto"/>
            <w:vAlign w:val="center"/>
            <w:hideMark/>
          </w:tcPr>
          <w:p w14:paraId="2959B0F1" w14:textId="77777777" w:rsidR="00094DCB" w:rsidRPr="00094DCB" w:rsidRDefault="00094DCB" w:rsidP="00094DCB">
            <w:pPr>
              <w:spacing w:after="0" w:line="240" w:lineRule="auto"/>
              <w:rPr>
                <w:rFonts w:ascii="Times New Roman" w:eastAsia="Times New Roman" w:hAnsi="Times New Roman" w:cs="Times New Roman"/>
                <w:b/>
                <w:bCs/>
                <w:color w:val="000000"/>
                <w:kern w:val="0"/>
                <w:sz w:val="16"/>
                <w:szCs w:val="16"/>
                <w:lang w:eastAsia="ru-RU"/>
                <w14:ligatures w14:val="none"/>
              </w:rPr>
            </w:pPr>
            <w:r w:rsidRPr="00094DCB">
              <w:rPr>
                <w:rFonts w:ascii="Times New Roman" w:eastAsia="Times New Roman" w:hAnsi="Times New Roman" w:cs="Times New Roman"/>
                <w:b/>
                <w:bCs/>
                <w:color w:val="000000"/>
                <w:kern w:val="0"/>
                <w:sz w:val="16"/>
                <w:szCs w:val="16"/>
                <w:lang w:eastAsia="ru-RU"/>
                <w14:ligatures w14:val="none"/>
              </w:rPr>
              <w:t>Содержание крыш</w:t>
            </w:r>
          </w:p>
        </w:tc>
        <w:tc>
          <w:tcPr>
            <w:tcW w:w="2261" w:type="dxa"/>
            <w:tcBorders>
              <w:top w:val="nil"/>
              <w:left w:val="nil"/>
              <w:bottom w:val="single" w:sz="4" w:space="0" w:color="auto"/>
              <w:right w:val="single" w:sz="4" w:space="0" w:color="auto"/>
            </w:tcBorders>
            <w:shd w:val="clear" w:color="auto" w:fill="auto"/>
            <w:vAlign w:val="center"/>
            <w:hideMark/>
          </w:tcPr>
          <w:p w14:paraId="70E5DEFF"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w:t>
            </w:r>
          </w:p>
        </w:tc>
        <w:tc>
          <w:tcPr>
            <w:tcW w:w="754" w:type="dxa"/>
            <w:tcBorders>
              <w:top w:val="nil"/>
              <w:left w:val="nil"/>
              <w:bottom w:val="single" w:sz="4" w:space="0" w:color="auto"/>
              <w:right w:val="single" w:sz="4" w:space="0" w:color="auto"/>
            </w:tcBorders>
            <w:shd w:val="clear" w:color="auto" w:fill="auto"/>
            <w:vAlign w:val="center"/>
            <w:hideMark/>
          </w:tcPr>
          <w:p w14:paraId="3DA8C77C"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0EF9BACA" w14:textId="77777777" w:rsidR="00094DCB" w:rsidRPr="00094DCB" w:rsidRDefault="00094DCB" w:rsidP="00094DCB">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w:t>
            </w:r>
          </w:p>
        </w:tc>
        <w:tc>
          <w:tcPr>
            <w:tcW w:w="958" w:type="dxa"/>
            <w:tcBorders>
              <w:top w:val="nil"/>
              <w:left w:val="nil"/>
              <w:bottom w:val="single" w:sz="4" w:space="0" w:color="auto"/>
              <w:right w:val="single" w:sz="4" w:space="0" w:color="auto"/>
            </w:tcBorders>
            <w:shd w:val="clear" w:color="auto" w:fill="auto"/>
            <w:vAlign w:val="center"/>
            <w:hideMark/>
          </w:tcPr>
          <w:p w14:paraId="1D7F8996"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6 094,46 </w:t>
            </w:r>
          </w:p>
        </w:tc>
        <w:tc>
          <w:tcPr>
            <w:tcW w:w="673" w:type="dxa"/>
            <w:tcBorders>
              <w:top w:val="nil"/>
              <w:left w:val="nil"/>
              <w:bottom w:val="single" w:sz="4" w:space="0" w:color="auto"/>
              <w:right w:val="single" w:sz="4" w:space="0" w:color="auto"/>
            </w:tcBorders>
            <w:shd w:val="clear" w:color="auto" w:fill="auto"/>
            <w:vAlign w:val="center"/>
            <w:hideMark/>
          </w:tcPr>
          <w:p w14:paraId="40CE0DCB"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1,28 </w:t>
            </w:r>
          </w:p>
        </w:tc>
      </w:tr>
      <w:tr w:rsidR="00094DCB" w:rsidRPr="00094DCB" w14:paraId="299A0156"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9697E74"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4" w:anchor="'1.3.1.'!A1" w:history="1">
              <w:r w:rsidRPr="00094DCB">
                <w:rPr>
                  <w:rFonts w:ascii="Times New Roman" w:eastAsia="Times New Roman" w:hAnsi="Times New Roman" w:cs="Times New Roman"/>
                  <w:color w:val="0000FF"/>
                  <w:kern w:val="0"/>
                  <w:sz w:val="16"/>
                  <w:u w:val="single"/>
                  <w:lang w:eastAsia="ru-RU"/>
                  <w14:ligatures w14:val="none"/>
                </w:rPr>
                <w:t>1.3.1.</w:t>
              </w:r>
            </w:hyperlink>
          </w:p>
        </w:tc>
        <w:tc>
          <w:tcPr>
            <w:tcW w:w="2980" w:type="dxa"/>
            <w:tcBorders>
              <w:top w:val="nil"/>
              <w:left w:val="nil"/>
              <w:bottom w:val="single" w:sz="4" w:space="0" w:color="auto"/>
              <w:right w:val="single" w:sz="4" w:space="0" w:color="auto"/>
            </w:tcBorders>
            <w:shd w:val="clear" w:color="auto" w:fill="auto"/>
            <w:vAlign w:val="center"/>
            <w:hideMark/>
          </w:tcPr>
          <w:p w14:paraId="7F24E308"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Очистка кровли от мусора, листьев</w:t>
            </w:r>
          </w:p>
        </w:tc>
        <w:tc>
          <w:tcPr>
            <w:tcW w:w="2261" w:type="dxa"/>
            <w:tcBorders>
              <w:top w:val="nil"/>
              <w:left w:val="nil"/>
              <w:bottom w:val="single" w:sz="4" w:space="0" w:color="auto"/>
              <w:right w:val="single" w:sz="4" w:space="0" w:color="auto"/>
            </w:tcBorders>
            <w:shd w:val="clear" w:color="auto" w:fill="auto"/>
            <w:vAlign w:val="center"/>
            <w:hideMark/>
          </w:tcPr>
          <w:p w14:paraId="4526A144"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w:t>
            </w:r>
          </w:p>
        </w:tc>
        <w:tc>
          <w:tcPr>
            <w:tcW w:w="754" w:type="dxa"/>
            <w:tcBorders>
              <w:top w:val="nil"/>
              <w:left w:val="nil"/>
              <w:bottom w:val="single" w:sz="4" w:space="0" w:color="auto"/>
              <w:right w:val="single" w:sz="4" w:space="0" w:color="auto"/>
            </w:tcBorders>
            <w:shd w:val="clear" w:color="auto" w:fill="auto"/>
            <w:vAlign w:val="center"/>
            <w:hideMark/>
          </w:tcPr>
          <w:p w14:paraId="7605952D"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4F38D9A1"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1 108,08 </w:t>
            </w:r>
          </w:p>
        </w:tc>
        <w:tc>
          <w:tcPr>
            <w:tcW w:w="958" w:type="dxa"/>
            <w:tcBorders>
              <w:top w:val="nil"/>
              <w:left w:val="nil"/>
              <w:bottom w:val="single" w:sz="4" w:space="0" w:color="auto"/>
              <w:right w:val="single" w:sz="4" w:space="0" w:color="auto"/>
            </w:tcBorders>
            <w:shd w:val="clear" w:color="auto" w:fill="auto"/>
            <w:vAlign w:val="center"/>
            <w:hideMark/>
          </w:tcPr>
          <w:p w14:paraId="5301E01C"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1 108,08 </w:t>
            </w:r>
          </w:p>
        </w:tc>
        <w:tc>
          <w:tcPr>
            <w:tcW w:w="673" w:type="dxa"/>
            <w:tcBorders>
              <w:top w:val="nil"/>
              <w:left w:val="nil"/>
              <w:bottom w:val="single" w:sz="4" w:space="0" w:color="auto"/>
              <w:right w:val="single" w:sz="4" w:space="0" w:color="auto"/>
            </w:tcBorders>
            <w:shd w:val="clear" w:color="auto" w:fill="auto"/>
            <w:vAlign w:val="center"/>
            <w:hideMark/>
          </w:tcPr>
          <w:p w14:paraId="09FF7E39"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0,23 </w:t>
            </w:r>
          </w:p>
        </w:tc>
      </w:tr>
      <w:tr w:rsidR="00094DCB" w:rsidRPr="00094DCB" w14:paraId="12FBF1AB"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43215AA"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5" w:anchor="'1.3.1.'!A1" w:history="1">
              <w:r w:rsidRPr="00094DCB">
                <w:rPr>
                  <w:rFonts w:ascii="Times New Roman" w:eastAsia="Times New Roman" w:hAnsi="Times New Roman" w:cs="Times New Roman"/>
                  <w:color w:val="0000FF"/>
                  <w:kern w:val="0"/>
                  <w:sz w:val="16"/>
                  <w:u w:val="single"/>
                  <w:lang w:eastAsia="ru-RU"/>
                  <w14:ligatures w14:val="none"/>
                </w:rPr>
                <w:t>1.3.2.</w:t>
              </w:r>
            </w:hyperlink>
          </w:p>
        </w:tc>
        <w:tc>
          <w:tcPr>
            <w:tcW w:w="2980" w:type="dxa"/>
            <w:tcBorders>
              <w:top w:val="nil"/>
              <w:left w:val="nil"/>
              <w:bottom w:val="single" w:sz="4" w:space="0" w:color="auto"/>
              <w:right w:val="single" w:sz="4" w:space="0" w:color="auto"/>
            </w:tcBorders>
            <w:shd w:val="clear" w:color="auto" w:fill="auto"/>
            <w:vAlign w:val="center"/>
            <w:hideMark/>
          </w:tcPr>
          <w:p w14:paraId="6075D0EE"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Очистка кровли от снега, сбивание сосулек</w:t>
            </w:r>
          </w:p>
        </w:tc>
        <w:tc>
          <w:tcPr>
            <w:tcW w:w="2261" w:type="dxa"/>
            <w:tcBorders>
              <w:top w:val="nil"/>
              <w:left w:val="nil"/>
              <w:bottom w:val="single" w:sz="4" w:space="0" w:color="auto"/>
              <w:right w:val="single" w:sz="4" w:space="0" w:color="auto"/>
            </w:tcBorders>
            <w:shd w:val="clear" w:color="auto" w:fill="auto"/>
            <w:vAlign w:val="center"/>
            <w:hideMark/>
          </w:tcPr>
          <w:p w14:paraId="22DD20D1"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1840AA0D"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03C86A13"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2 493,19 </w:t>
            </w:r>
          </w:p>
        </w:tc>
        <w:tc>
          <w:tcPr>
            <w:tcW w:w="958" w:type="dxa"/>
            <w:tcBorders>
              <w:top w:val="nil"/>
              <w:left w:val="nil"/>
              <w:bottom w:val="single" w:sz="4" w:space="0" w:color="auto"/>
              <w:right w:val="single" w:sz="4" w:space="0" w:color="auto"/>
            </w:tcBorders>
            <w:shd w:val="clear" w:color="auto" w:fill="auto"/>
            <w:vAlign w:val="center"/>
            <w:hideMark/>
          </w:tcPr>
          <w:p w14:paraId="3A9A1AF7"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4 986,38 </w:t>
            </w:r>
          </w:p>
        </w:tc>
        <w:tc>
          <w:tcPr>
            <w:tcW w:w="673" w:type="dxa"/>
            <w:tcBorders>
              <w:top w:val="nil"/>
              <w:left w:val="nil"/>
              <w:bottom w:val="single" w:sz="4" w:space="0" w:color="auto"/>
              <w:right w:val="single" w:sz="4" w:space="0" w:color="auto"/>
            </w:tcBorders>
            <w:shd w:val="clear" w:color="auto" w:fill="auto"/>
            <w:vAlign w:val="center"/>
            <w:hideMark/>
          </w:tcPr>
          <w:p w14:paraId="45095B2F"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1,05 </w:t>
            </w:r>
          </w:p>
        </w:tc>
      </w:tr>
      <w:tr w:rsidR="00094DCB" w:rsidRPr="00094DCB" w14:paraId="3BC3ACA8" w14:textId="77777777" w:rsidTr="009B218D">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672ED8F"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1.4.</w:t>
            </w:r>
          </w:p>
        </w:tc>
        <w:tc>
          <w:tcPr>
            <w:tcW w:w="2980" w:type="dxa"/>
            <w:tcBorders>
              <w:top w:val="nil"/>
              <w:left w:val="nil"/>
              <w:bottom w:val="single" w:sz="4" w:space="0" w:color="auto"/>
              <w:right w:val="single" w:sz="4" w:space="0" w:color="auto"/>
            </w:tcBorders>
            <w:shd w:val="clear" w:color="auto" w:fill="auto"/>
            <w:vAlign w:val="center"/>
            <w:hideMark/>
          </w:tcPr>
          <w:p w14:paraId="621068E1" w14:textId="77777777" w:rsidR="00094DCB" w:rsidRPr="00094DCB" w:rsidRDefault="00094DCB" w:rsidP="00094DCB">
            <w:pPr>
              <w:spacing w:after="0" w:line="240" w:lineRule="auto"/>
              <w:rPr>
                <w:rFonts w:ascii="Times New Roman" w:eastAsia="Times New Roman" w:hAnsi="Times New Roman" w:cs="Times New Roman"/>
                <w:b/>
                <w:bCs/>
                <w:color w:val="000000"/>
                <w:kern w:val="0"/>
                <w:sz w:val="16"/>
                <w:szCs w:val="16"/>
                <w:lang w:eastAsia="ru-RU"/>
                <w14:ligatures w14:val="none"/>
              </w:rPr>
            </w:pPr>
            <w:r w:rsidRPr="00094DCB">
              <w:rPr>
                <w:rFonts w:ascii="Times New Roman" w:eastAsia="Times New Roman" w:hAnsi="Times New Roman" w:cs="Times New Roman"/>
                <w:b/>
                <w:bCs/>
                <w:color w:val="000000"/>
                <w:kern w:val="0"/>
                <w:sz w:val="16"/>
                <w:szCs w:val="16"/>
                <w:lang w:eastAsia="ru-RU"/>
                <w14:ligatures w14:val="none"/>
              </w:rPr>
              <w:t xml:space="preserve"> Работы по санитарному содержанию помещений общего пользования</w:t>
            </w:r>
          </w:p>
        </w:tc>
        <w:tc>
          <w:tcPr>
            <w:tcW w:w="2261" w:type="dxa"/>
            <w:tcBorders>
              <w:top w:val="nil"/>
              <w:left w:val="nil"/>
              <w:bottom w:val="single" w:sz="4" w:space="0" w:color="auto"/>
              <w:right w:val="single" w:sz="4" w:space="0" w:color="auto"/>
            </w:tcBorders>
            <w:shd w:val="clear" w:color="auto" w:fill="auto"/>
            <w:vAlign w:val="center"/>
            <w:hideMark/>
          </w:tcPr>
          <w:p w14:paraId="2A946917"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w:t>
            </w:r>
          </w:p>
        </w:tc>
        <w:tc>
          <w:tcPr>
            <w:tcW w:w="754" w:type="dxa"/>
            <w:tcBorders>
              <w:top w:val="nil"/>
              <w:left w:val="nil"/>
              <w:bottom w:val="single" w:sz="4" w:space="0" w:color="auto"/>
              <w:right w:val="single" w:sz="4" w:space="0" w:color="auto"/>
            </w:tcBorders>
            <w:shd w:val="clear" w:color="auto" w:fill="auto"/>
            <w:vAlign w:val="center"/>
            <w:hideMark/>
          </w:tcPr>
          <w:p w14:paraId="1A9059AB"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2ECCC572" w14:textId="77777777" w:rsidR="00094DCB" w:rsidRPr="00094DCB" w:rsidRDefault="00094DCB" w:rsidP="00094DCB">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w:t>
            </w:r>
          </w:p>
        </w:tc>
        <w:tc>
          <w:tcPr>
            <w:tcW w:w="958" w:type="dxa"/>
            <w:tcBorders>
              <w:top w:val="nil"/>
              <w:left w:val="nil"/>
              <w:bottom w:val="single" w:sz="4" w:space="0" w:color="auto"/>
              <w:right w:val="single" w:sz="4" w:space="0" w:color="auto"/>
            </w:tcBorders>
            <w:shd w:val="clear" w:color="auto" w:fill="auto"/>
            <w:vAlign w:val="center"/>
            <w:hideMark/>
          </w:tcPr>
          <w:p w14:paraId="00BF7578"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12 718,65 </w:t>
            </w:r>
          </w:p>
        </w:tc>
        <w:tc>
          <w:tcPr>
            <w:tcW w:w="673" w:type="dxa"/>
            <w:tcBorders>
              <w:top w:val="nil"/>
              <w:left w:val="nil"/>
              <w:bottom w:val="single" w:sz="4" w:space="0" w:color="auto"/>
              <w:right w:val="single" w:sz="4" w:space="0" w:color="auto"/>
            </w:tcBorders>
            <w:shd w:val="clear" w:color="auto" w:fill="auto"/>
            <w:vAlign w:val="center"/>
            <w:hideMark/>
          </w:tcPr>
          <w:p w14:paraId="4C0A21E8"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2,66 </w:t>
            </w:r>
          </w:p>
        </w:tc>
      </w:tr>
      <w:tr w:rsidR="00094DCB" w:rsidRPr="00094DCB" w14:paraId="60B8AD0F"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CC37322"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6" w:anchor="'1.4.1.'!A1" w:history="1">
              <w:r w:rsidRPr="00094DCB">
                <w:rPr>
                  <w:rFonts w:ascii="Times New Roman" w:eastAsia="Times New Roman" w:hAnsi="Times New Roman" w:cs="Times New Roman"/>
                  <w:color w:val="0000FF"/>
                  <w:kern w:val="0"/>
                  <w:sz w:val="16"/>
                  <w:u w:val="single"/>
                  <w:lang w:eastAsia="ru-RU"/>
                  <w14:ligatures w14:val="none"/>
                </w:rPr>
                <w:t>1.4.1.</w:t>
              </w:r>
            </w:hyperlink>
          </w:p>
        </w:tc>
        <w:tc>
          <w:tcPr>
            <w:tcW w:w="2980" w:type="dxa"/>
            <w:tcBorders>
              <w:top w:val="nil"/>
              <w:left w:val="nil"/>
              <w:bottom w:val="single" w:sz="4" w:space="0" w:color="auto"/>
              <w:right w:val="single" w:sz="4" w:space="0" w:color="auto"/>
            </w:tcBorders>
            <w:shd w:val="clear" w:color="auto" w:fill="auto"/>
            <w:vAlign w:val="center"/>
            <w:hideMark/>
          </w:tcPr>
          <w:p w14:paraId="5124D1D7"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 Влажное подметание лестничных площадок и </w:t>
            </w:r>
            <w:proofErr w:type="gramStart"/>
            <w:r w:rsidRPr="00094DCB">
              <w:rPr>
                <w:rFonts w:ascii="Times New Roman" w:eastAsia="Times New Roman" w:hAnsi="Times New Roman" w:cs="Times New Roman"/>
                <w:color w:val="000000"/>
                <w:kern w:val="0"/>
                <w:sz w:val="16"/>
                <w:szCs w:val="16"/>
                <w:lang w:eastAsia="ru-RU"/>
                <w14:ligatures w14:val="none"/>
              </w:rPr>
              <w:t>маршей</w:t>
            </w:r>
            <w:proofErr w:type="gramEnd"/>
            <w:r w:rsidRPr="00094DCB">
              <w:rPr>
                <w:rFonts w:ascii="Times New Roman" w:eastAsia="Times New Roman" w:hAnsi="Times New Roman" w:cs="Times New Roman"/>
                <w:color w:val="000000"/>
                <w:kern w:val="0"/>
                <w:sz w:val="16"/>
                <w:szCs w:val="16"/>
                <w:lang w:eastAsia="ru-RU"/>
                <w14:ligatures w14:val="none"/>
              </w:rPr>
              <w:t xml:space="preserve"> нижних трех этажей</w:t>
            </w:r>
          </w:p>
        </w:tc>
        <w:tc>
          <w:tcPr>
            <w:tcW w:w="2261" w:type="dxa"/>
            <w:tcBorders>
              <w:top w:val="nil"/>
              <w:left w:val="nil"/>
              <w:bottom w:val="single" w:sz="4" w:space="0" w:color="auto"/>
              <w:right w:val="single" w:sz="4" w:space="0" w:color="auto"/>
            </w:tcBorders>
            <w:shd w:val="clear" w:color="auto" w:fill="auto"/>
            <w:vAlign w:val="center"/>
            <w:hideMark/>
          </w:tcPr>
          <w:p w14:paraId="0C9313EE"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36</w:t>
            </w:r>
          </w:p>
        </w:tc>
        <w:tc>
          <w:tcPr>
            <w:tcW w:w="754" w:type="dxa"/>
            <w:tcBorders>
              <w:top w:val="nil"/>
              <w:left w:val="nil"/>
              <w:bottom w:val="single" w:sz="4" w:space="0" w:color="auto"/>
              <w:right w:val="single" w:sz="4" w:space="0" w:color="auto"/>
            </w:tcBorders>
            <w:shd w:val="clear" w:color="auto" w:fill="auto"/>
            <w:vAlign w:val="center"/>
            <w:hideMark/>
          </w:tcPr>
          <w:p w14:paraId="01703761"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49093444"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130,94 </w:t>
            </w:r>
          </w:p>
        </w:tc>
        <w:tc>
          <w:tcPr>
            <w:tcW w:w="958" w:type="dxa"/>
            <w:tcBorders>
              <w:top w:val="nil"/>
              <w:left w:val="nil"/>
              <w:bottom w:val="single" w:sz="4" w:space="0" w:color="auto"/>
              <w:right w:val="single" w:sz="4" w:space="0" w:color="auto"/>
            </w:tcBorders>
            <w:shd w:val="clear" w:color="auto" w:fill="auto"/>
            <w:vAlign w:val="center"/>
            <w:hideMark/>
          </w:tcPr>
          <w:p w14:paraId="0126FF1B"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4 713,84 </w:t>
            </w:r>
          </w:p>
        </w:tc>
        <w:tc>
          <w:tcPr>
            <w:tcW w:w="673" w:type="dxa"/>
            <w:tcBorders>
              <w:top w:val="nil"/>
              <w:left w:val="nil"/>
              <w:bottom w:val="single" w:sz="4" w:space="0" w:color="auto"/>
              <w:right w:val="single" w:sz="4" w:space="0" w:color="auto"/>
            </w:tcBorders>
            <w:shd w:val="clear" w:color="auto" w:fill="auto"/>
            <w:vAlign w:val="center"/>
            <w:hideMark/>
          </w:tcPr>
          <w:p w14:paraId="50156B0D"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0,99 </w:t>
            </w:r>
          </w:p>
        </w:tc>
      </w:tr>
      <w:tr w:rsidR="00094DCB" w:rsidRPr="00094DCB" w14:paraId="6BA07740"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7D40DDD"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7" w:anchor="'1.4.3.'!A1" w:history="1">
              <w:r w:rsidRPr="00094DCB">
                <w:rPr>
                  <w:rFonts w:ascii="Times New Roman" w:eastAsia="Times New Roman" w:hAnsi="Times New Roman" w:cs="Times New Roman"/>
                  <w:color w:val="0000FF"/>
                  <w:kern w:val="0"/>
                  <w:sz w:val="16"/>
                  <w:u w:val="single"/>
                  <w:lang w:eastAsia="ru-RU"/>
                  <w14:ligatures w14:val="none"/>
                </w:rPr>
                <w:t>1.4.3.</w:t>
              </w:r>
            </w:hyperlink>
          </w:p>
        </w:tc>
        <w:tc>
          <w:tcPr>
            <w:tcW w:w="2980" w:type="dxa"/>
            <w:tcBorders>
              <w:top w:val="nil"/>
              <w:left w:val="nil"/>
              <w:bottom w:val="single" w:sz="4" w:space="0" w:color="auto"/>
              <w:right w:val="single" w:sz="4" w:space="0" w:color="auto"/>
            </w:tcBorders>
            <w:shd w:val="clear" w:color="auto" w:fill="auto"/>
            <w:vAlign w:val="center"/>
            <w:hideMark/>
          </w:tcPr>
          <w:p w14:paraId="0D24A2F7"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 Мытье лестничных площадок и </w:t>
            </w:r>
            <w:proofErr w:type="gramStart"/>
            <w:r w:rsidRPr="00094DCB">
              <w:rPr>
                <w:rFonts w:ascii="Times New Roman" w:eastAsia="Times New Roman" w:hAnsi="Times New Roman" w:cs="Times New Roman"/>
                <w:color w:val="000000"/>
                <w:kern w:val="0"/>
                <w:sz w:val="16"/>
                <w:szCs w:val="16"/>
                <w:lang w:eastAsia="ru-RU"/>
                <w14:ligatures w14:val="none"/>
              </w:rPr>
              <w:t>маршей</w:t>
            </w:r>
            <w:proofErr w:type="gramEnd"/>
            <w:r w:rsidRPr="00094DCB">
              <w:rPr>
                <w:rFonts w:ascii="Times New Roman" w:eastAsia="Times New Roman" w:hAnsi="Times New Roman" w:cs="Times New Roman"/>
                <w:color w:val="000000"/>
                <w:kern w:val="0"/>
                <w:sz w:val="16"/>
                <w:szCs w:val="16"/>
                <w:lang w:eastAsia="ru-RU"/>
                <w14:ligatures w14:val="none"/>
              </w:rPr>
              <w:t xml:space="preserve"> нижних трех этажей</w:t>
            </w:r>
          </w:p>
        </w:tc>
        <w:tc>
          <w:tcPr>
            <w:tcW w:w="2261" w:type="dxa"/>
            <w:tcBorders>
              <w:top w:val="nil"/>
              <w:left w:val="nil"/>
              <w:bottom w:val="single" w:sz="4" w:space="0" w:color="auto"/>
              <w:right w:val="single" w:sz="4" w:space="0" w:color="auto"/>
            </w:tcBorders>
            <w:shd w:val="clear" w:color="auto" w:fill="auto"/>
            <w:vAlign w:val="center"/>
            <w:hideMark/>
          </w:tcPr>
          <w:p w14:paraId="518CA2BD"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12</w:t>
            </w:r>
          </w:p>
        </w:tc>
        <w:tc>
          <w:tcPr>
            <w:tcW w:w="754" w:type="dxa"/>
            <w:tcBorders>
              <w:top w:val="nil"/>
              <w:left w:val="nil"/>
              <w:bottom w:val="single" w:sz="4" w:space="0" w:color="auto"/>
              <w:right w:val="single" w:sz="4" w:space="0" w:color="auto"/>
            </w:tcBorders>
            <w:shd w:val="clear" w:color="auto" w:fill="auto"/>
            <w:vAlign w:val="center"/>
            <w:hideMark/>
          </w:tcPr>
          <w:p w14:paraId="1B4C11AB"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504E7AE7"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382,82 </w:t>
            </w:r>
          </w:p>
        </w:tc>
        <w:tc>
          <w:tcPr>
            <w:tcW w:w="958" w:type="dxa"/>
            <w:tcBorders>
              <w:top w:val="nil"/>
              <w:left w:val="nil"/>
              <w:bottom w:val="single" w:sz="4" w:space="0" w:color="auto"/>
              <w:right w:val="single" w:sz="4" w:space="0" w:color="auto"/>
            </w:tcBorders>
            <w:shd w:val="clear" w:color="auto" w:fill="auto"/>
            <w:vAlign w:val="center"/>
            <w:hideMark/>
          </w:tcPr>
          <w:p w14:paraId="6DCDC915"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4 593,84 </w:t>
            </w:r>
          </w:p>
        </w:tc>
        <w:tc>
          <w:tcPr>
            <w:tcW w:w="673" w:type="dxa"/>
            <w:tcBorders>
              <w:top w:val="nil"/>
              <w:left w:val="nil"/>
              <w:bottom w:val="single" w:sz="4" w:space="0" w:color="auto"/>
              <w:right w:val="single" w:sz="4" w:space="0" w:color="auto"/>
            </w:tcBorders>
            <w:shd w:val="clear" w:color="auto" w:fill="auto"/>
            <w:vAlign w:val="center"/>
            <w:hideMark/>
          </w:tcPr>
          <w:p w14:paraId="0AA80A51"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0,96 </w:t>
            </w:r>
          </w:p>
        </w:tc>
      </w:tr>
      <w:tr w:rsidR="00094DCB" w:rsidRPr="00094DCB" w14:paraId="55623F6B"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60BCA70"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8" w:anchor="'1.4.5.'!A1" w:history="1">
              <w:r w:rsidRPr="00094DCB">
                <w:rPr>
                  <w:rFonts w:ascii="Times New Roman" w:eastAsia="Times New Roman" w:hAnsi="Times New Roman" w:cs="Times New Roman"/>
                  <w:color w:val="0000FF"/>
                  <w:kern w:val="0"/>
                  <w:sz w:val="16"/>
                  <w:u w:val="single"/>
                  <w:lang w:eastAsia="ru-RU"/>
                  <w14:ligatures w14:val="none"/>
                </w:rPr>
                <w:t>1.4.5.</w:t>
              </w:r>
            </w:hyperlink>
          </w:p>
        </w:tc>
        <w:tc>
          <w:tcPr>
            <w:tcW w:w="2980" w:type="dxa"/>
            <w:tcBorders>
              <w:top w:val="nil"/>
              <w:left w:val="nil"/>
              <w:bottom w:val="single" w:sz="4" w:space="0" w:color="auto"/>
              <w:right w:val="single" w:sz="4" w:space="0" w:color="auto"/>
            </w:tcBorders>
            <w:shd w:val="clear" w:color="auto" w:fill="auto"/>
            <w:vAlign w:val="center"/>
            <w:hideMark/>
          </w:tcPr>
          <w:p w14:paraId="0D61EBA7"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Влажная протирка входных дверей в подъезд</w:t>
            </w:r>
          </w:p>
        </w:tc>
        <w:tc>
          <w:tcPr>
            <w:tcW w:w="2261" w:type="dxa"/>
            <w:tcBorders>
              <w:top w:val="nil"/>
              <w:left w:val="nil"/>
              <w:bottom w:val="single" w:sz="4" w:space="0" w:color="auto"/>
              <w:right w:val="single" w:sz="4" w:space="0" w:color="auto"/>
            </w:tcBorders>
            <w:shd w:val="clear" w:color="auto" w:fill="auto"/>
            <w:vAlign w:val="center"/>
            <w:hideMark/>
          </w:tcPr>
          <w:p w14:paraId="009A2BA8"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4</w:t>
            </w:r>
          </w:p>
        </w:tc>
        <w:tc>
          <w:tcPr>
            <w:tcW w:w="754" w:type="dxa"/>
            <w:tcBorders>
              <w:top w:val="nil"/>
              <w:left w:val="nil"/>
              <w:bottom w:val="single" w:sz="4" w:space="0" w:color="auto"/>
              <w:right w:val="single" w:sz="4" w:space="0" w:color="auto"/>
            </w:tcBorders>
            <w:shd w:val="clear" w:color="auto" w:fill="auto"/>
            <w:vAlign w:val="center"/>
            <w:hideMark/>
          </w:tcPr>
          <w:p w14:paraId="3589722C"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4EDC6EB"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104,06 </w:t>
            </w:r>
          </w:p>
        </w:tc>
        <w:tc>
          <w:tcPr>
            <w:tcW w:w="958" w:type="dxa"/>
            <w:tcBorders>
              <w:top w:val="nil"/>
              <w:left w:val="nil"/>
              <w:bottom w:val="single" w:sz="4" w:space="0" w:color="auto"/>
              <w:right w:val="single" w:sz="4" w:space="0" w:color="auto"/>
            </w:tcBorders>
            <w:shd w:val="clear" w:color="auto" w:fill="auto"/>
            <w:vAlign w:val="center"/>
            <w:hideMark/>
          </w:tcPr>
          <w:p w14:paraId="60F50EDE"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416,24 </w:t>
            </w:r>
          </w:p>
        </w:tc>
        <w:tc>
          <w:tcPr>
            <w:tcW w:w="673" w:type="dxa"/>
            <w:tcBorders>
              <w:top w:val="nil"/>
              <w:left w:val="nil"/>
              <w:bottom w:val="single" w:sz="4" w:space="0" w:color="auto"/>
              <w:right w:val="single" w:sz="4" w:space="0" w:color="auto"/>
            </w:tcBorders>
            <w:shd w:val="clear" w:color="auto" w:fill="auto"/>
            <w:vAlign w:val="center"/>
            <w:hideMark/>
          </w:tcPr>
          <w:p w14:paraId="34485143"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0,09 </w:t>
            </w:r>
          </w:p>
        </w:tc>
      </w:tr>
      <w:tr w:rsidR="00094DCB" w:rsidRPr="00094DCB" w14:paraId="525BE445"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527E209"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9" w:anchor="'1.4.6.'!A1" w:history="1">
              <w:r w:rsidRPr="00094DCB">
                <w:rPr>
                  <w:rFonts w:ascii="Times New Roman" w:eastAsia="Times New Roman" w:hAnsi="Times New Roman" w:cs="Times New Roman"/>
                  <w:color w:val="0000FF"/>
                  <w:kern w:val="0"/>
                  <w:sz w:val="16"/>
                  <w:u w:val="single"/>
                  <w:lang w:eastAsia="ru-RU"/>
                  <w14:ligatures w14:val="none"/>
                </w:rPr>
                <w:t>1.4.6.</w:t>
              </w:r>
            </w:hyperlink>
          </w:p>
        </w:tc>
        <w:tc>
          <w:tcPr>
            <w:tcW w:w="2980" w:type="dxa"/>
            <w:tcBorders>
              <w:top w:val="nil"/>
              <w:left w:val="nil"/>
              <w:bottom w:val="single" w:sz="4" w:space="0" w:color="auto"/>
              <w:right w:val="single" w:sz="4" w:space="0" w:color="auto"/>
            </w:tcBorders>
            <w:shd w:val="clear" w:color="auto" w:fill="auto"/>
            <w:vAlign w:val="center"/>
            <w:hideMark/>
          </w:tcPr>
          <w:p w14:paraId="561737E7"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 Влажная протирка перил</w:t>
            </w:r>
          </w:p>
        </w:tc>
        <w:tc>
          <w:tcPr>
            <w:tcW w:w="2261" w:type="dxa"/>
            <w:tcBorders>
              <w:top w:val="nil"/>
              <w:left w:val="nil"/>
              <w:bottom w:val="single" w:sz="4" w:space="0" w:color="auto"/>
              <w:right w:val="single" w:sz="4" w:space="0" w:color="auto"/>
            </w:tcBorders>
            <w:shd w:val="clear" w:color="auto" w:fill="auto"/>
            <w:vAlign w:val="center"/>
            <w:hideMark/>
          </w:tcPr>
          <w:p w14:paraId="53C88171"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4</w:t>
            </w:r>
          </w:p>
        </w:tc>
        <w:tc>
          <w:tcPr>
            <w:tcW w:w="754" w:type="dxa"/>
            <w:tcBorders>
              <w:top w:val="nil"/>
              <w:left w:val="nil"/>
              <w:bottom w:val="single" w:sz="4" w:space="0" w:color="auto"/>
              <w:right w:val="single" w:sz="4" w:space="0" w:color="auto"/>
            </w:tcBorders>
            <w:shd w:val="clear" w:color="auto" w:fill="auto"/>
            <w:vAlign w:val="center"/>
            <w:hideMark/>
          </w:tcPr>
          <w:p w14:paraId="4E1AB4CD"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196F3C3"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199,33 </w:t>
            </w:r>
          </w:p>
        </w:tc>
        <w:tc>
          <w:tcPr>
            <w:tcW w:w="958" w:type="dxa"/>
            <w:tcBorders>
              <w:top w:val="nil"/>
              <w:left w:val="nil"/>
              <w:bottom w:val="single" w:sz="4" w:space="0" w:color="auto"/>
              <w:right w:val="single" w:sz="4" w:space="0" w:color="auto"/>
            </w:tcBorders>
            <w:shd w:val="clear" w:color="auto" w:fill="auto"/>
            <w:vAlign w:val="center"/>
            <w:hideMark/>
          </w:tcPr>
          <w:p w14:paraId="47127122"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797,32 </w:t>
            </w:r>
          </w:p>
        </w:tc>
        <w:tc>
          <w:tcPr>
            <w:tcW w:w="673" w:type="dxa"/>
            <w:tcBorders>
              <w:top w:val="nil"/>
              <w:left w:val="nil"/>
              <w:bottom w:val="single" w:sz="4" w:space="0" w:color="auto"/>
              <w:right w:val="single" w:sz="4" w:space="0" w:color="auto"/>
            </w:tcBorders>
            <w:shd w:val="clear" w:color="auto" w:fill="auto"/>
            <w:vAlign w:val="center"/>
            <w:hideMark/>
          </w:tcPr>
          <w:p w14:paraId="298AF168"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0,17 </w:t>
            </w:r>
          </w:p>
        </w:tc>
      </w:tr>
      <w:tr w:rsidR="00094DCB" w:rsidRPr="00094DCB" w14:paraId="0402E780"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A50FB77"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0" w:anchor="'1.4.7.'!A1" w:history="1">
              <w:r w:rsidRPr="00094DCB">
                <w:rPr>
                  <w:rFonts w:ascii="Times New Roman" w:eastAsia="Times New Roman" w:hAnsi="Times New Roman" w:cs="Times New Roman"/>
                  <w:color w:val="0000FF"/>
                  <w:kern w:val="0"/>
                  <w:sz w:val="16"/>
                  <w:u w:val="single"/>
                  <w:lang w:eastAsia="ru-RU"/>
                  <w14:ligatures w14:val="none"/>
                </w:rPr>
                <w:t>1.4.7.</w:t>
              </w:r>
            </w:hyperlink>
          </w:p>
        </w:tc>
        <w:tc>
          <w:tcPr>
            <w:tcW w:w="2980" w:type="dxa"/>
            <w:tcBorders>
              <w:top w:val="nil"/>
              <w:left w:val="nil"/>
              <w:bottom w:val="single" w:sz="4" w:space="0" w:color="auto"/>
              <w:right w:val="single" w:sz="4" w:space="0" w:color="auto"/>
            </w:tcBorders>
            <w:shd w:val="clear" w:color="auto" w:fill="auto"/>
            <w:vAlign w:val="center"/>
            <w:hideMark/>
          </w:tcPr>
          <w:p w14:paraId="7FCBDA3F"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Влажная протирка плафонов</w:t>
            </w:r>
          </w:p>
        </w:tc>
        <w:tc>
          <w:tcPr>
            <w:tcW w:w="2261" w:type="dxa"/>
            <w:tcBorders>
              <w:top w:val="nil"/>
              <w:left w:val="nil"/>
              <w:bottom w:val="single" w:sz="4" w:space="0" w:color="auto"/>
              <w:right w:val="single" w:sz="4" w:space="0" w:color="auto"/>
            </w:tcBorders>
            <w:shd w:val="clear" w:color="auto" w:fill="auto"/>
            <w:vAlign w:val="center"/>
            <w:hideMark/>
          </w:tcPr>
          <w:p w14:paraId="4A8090CE"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w:t>
            </w:r>
          </w:p>
        </w:tc>
        <w:tc>
          <w:tcPr>
            <w:tcW w:w="754" w:type="dxa"/>
            <w:tcBorders>
              <w:top w:val="nil"/>
              <w:left w:val="nil"/>
              <w:bottom w:val="single" w:sz="4" w:space="0" w:color="auto"/>
              <w:right w:val="single" w:sz="4" w:space="0" w:color="auto"/>
            </w:tcBorders>
            <w:shd w:val="clear" w:color="auto" w:fill="auto"/>
            <w:vAlign w:val="center"/>
            <w:hideMark/>
          </w:tcPr>
          <w:p w14:paraId="41401AA8"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534B877B"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19,23 </w:t>
            </w:r>
          </w:p>
        </w:tc>
        <w:tc>
          <w:tcPr>
            <w:tcW w:w="958" w:type="dxa"/>
            <w:tcBorders>
              <w:top w:val="nil"/>
              <w:left w:val="nil"/>
              <w:bottom w:val="single" w:sz="4" w:space="0" w:color="auto"/>
              <w:right w:val="single" w:sz="4" w:space="0" w:color="auto"/>
            </w:tcBorders>
            <w:shd w:val="clear" w:color="auto" w:fill="auto"/>
            <w:vAlign w:val="center"/>
            <w:hideMark/>
          </w:tcPr>
          <w:p w14:paraId="13995B78"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19,23 </w:t>
            </w:r>
          </w:p>
        </w:tc>
        <w:tc>
          <w:tcPr>
            <w:tcW w:w="673" w:type="dxa"/>
            <w:tcBorders>
              <w:top w:val="nil"/>
              <w:left w:val="nil"/>
              <w:bottom w:val="single" w:sz="4" w:space="0" w:color="auto"/>
              <w:right w:val="single" w:sz="4" w:space="0" w:color="auto"/>
            </w:tcBorders>
            <w:shd w:val="clear" w:color="auto" w:fill="auto"/>
            <w:vAlign w:val="center"/>
            <w:hideMark/>
          </w:tcPr>
          <w:p w14:paraId="7D56BFA4"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0,00 </w:t>
            </w:r>
          </w:p>
        </w:tc>
      </w:tr>
      <w:tr w:rsidR="00094DCB" w:rsidRPr="00094DCB" w14:paraId="697DCC2F"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E77C2C8"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1" w:anchor="'1.4.8.'!A1" w:history="1">
              <w:r w:rsidRPr="00094DCB">
                <w:rPr>
                  <w:rFonts w:ascii="Times New Roman" w:eastAsia="Times New Roman" w:hAnsi="Times New Roman" w:cs="Times New Roman"/>
                  <w:color w:val="0000FF"/>
                  <w:kern w:val="0"/>
                  <w:sz w:val="16"/>
                  <w:u w:val="single"/>
                  <w:lang w:eastAsia="ru-RU"/>
                  <w14:ligatures w14:val="none"/>
                </w:rPr>
                <w:t>1.4.8.</w:t>
              </w:r>
            </w:hyperlink>
          </w:p>
        </w:tc>
        <w:tc>
          <w:tcPr>
            <w:tcW w:w="2980" w:type="dxa"/>
            <w:tcBorders>
              <w:top w:val="nil"/>
              <w:left w:val="nil"/>
              <w:bottom w:val="single" w:sz="4" w:space="0" w:color="auto"/>
              <w:right w:val="single" w:sz="4" w:space="0" w:color="auto"/>
            </w:tcBorders>
            <w:shd w:val="clear" w:color="auto" w:fill="auto"/>
            <w:vAlign w:val="center"/>
            <w:hideMark/>
          </w:tcPr>
          <w:p w14:paraId="53787614"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Влажная протирка окон</w:t>
            </w:r>
          </w:p>
        </w:tc>
        <w:tc>
          <w:tcPr>
            <w:tcW w:w="2261" w:type="dxa"/>
            <w:tcBorders>
              <w:top w:val="nil"/>
              <w:left w:val="nil"/>
              <w:bottom w:val="single" w:sz="4" w:space="0" w:color="auto"/>
              <w:right w:val="single" w:sz="4" w:space="0" w:color="auto"/>
            </w:tcBorders>
            <w:shd w:val="clear" w:color="auto" w:fill="auto"/>
            <w:vAlign w:val="center"/>
            <w:hideMark/>
          </w:tcPr>
          <w:p w14:paraId="4F56CE2F"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w:t>
            </w:r>
          </w:p>
        </w:tc>
        <w:tc>
          <w:tcPr>
            <w:tcW w:w="754" w:type="dxa"/>
            <w:tcBorders>
              <w:top w:val="nil"/>
              <w:left w:val="nil"/>
              <w:bottom w:val="single" w:sz="4" w:space="0" w:color="auto"/>
              <w:right w:val="single" w:sz="4" w:space="0" w:color="auto"/>
            </w:tcBorders>
            <w:shd w:val="clear" w:color="auto" w:fill="auto"/>
            <w:vAlign w:val="center"/>
            <w:hideMark/>
          </w:tcPr>
          <w:p w14:paraId="5030B0A6"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6F5A665"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238,33 </w:t>
            </w:r>
          </w:p>
        </w:tc>
        <w:tc>
          <w:tcPr>
            <w:tcW w:w="958" w:type="dxa"/>
            <w:tcBorders>
              <w:top w:val="nil"/>
              <w:left w:val="nil"/>
              <w:bottom w:val="single" w:sz="4" w:space="0" w:color="auto"/>
              <w:right w:val="single" w:sz="4" w:space="0" w:color="auto"/>
            </w:tcBorders>
            <w:shd w:val="clear" w:color="auto" w:fill="auto"/>
            <w:vAlign w:val="center"/>
            <w:hideMark/>
          </w:tcPr>
          <w:p w14:paraId="48FD6594"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238,33 </w:t>
            </w:r>
          </w:p>
        </w:tc>
        <w:tc>
          <w:tcPr>
            <w:tcW w:w="673" w:type="dxa"/>
            <w:tcBorders>
              <w:top w:val="nil"/>
              <w:left w:val="nil"/>
              <w:bottom w:val="single" w:sz="4" w:space="0" w:color="auto"/>
              <w:right w:val="single" w:sz="4" w:space="0" w:color="auto"/>
            </w:tcBorders>
            <w:shd w:val="clear" w:color="auto" w:fill="auto"/>
            <w:vAlign w:val="center"/>
            <w:hideMark/>
          </w:tcPr>
          <w:p w14:paraId="3C2EC664"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0,05 </w:t>
            </w:r>
          </w:p>
        </w:tc>
      </w:tr>
      <w:tr w:rsidR="00094DCB" w:rsidRPr="00094DCB" w14:paraId="7A6E77D5"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A0F0975"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2" w:anchor="'1.4.9.'!A1" w:history="1">
              <w:r w:rsidRPr="00094DCB">
                <w:rPr>
                  <w:rFonts w:ascii="Times New Roman" w:eastAsia="Times New Roman" w:hAnsi="Times New Roman" w:cs="Times New Roman"/>
                  <w:color w:val="0000FF"/>
                  <w:kern w:val="0"/>
                  <w:sz w:val="16"/>
                  <w:u w:val="single"/>
                  <w:lang w:eastAsia="ru-RU"/>
                  <w14:ligatures w14:val="none"/>
                </w:rPr>
                <w:t>1.4.9.</w:t>
              </w:r>
            </w:hyperlink>
          </w:p>
        </w:tc>
        <w:tc>
          <w:tcPr>
            <w:tcW w:w="2980" w:type="dxa"/>
            <w:tcBorders>
              <w:top w:val="nil"/>
              <w:left w:val="nil"/>
              <w:bottom w:val="single" w:sz="4" w:space="0" w:color="auto"/>
              <w:right w:val="single" w:sz="4" w:space="0" w:color="auto"/>
            </w:tcBorders>
            <w:shd w:val="clear" w:color="auto" w:fill="auto"/>
            <w:vAlign w:val="center"/>
            <w:hideMark/>
          </w:tcPr>
          <w:p w14:paraId="4DEA93F0"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Влажная протирка подоконников в подъезде</w:t>
            </w:r>
          </w:p>
        </w:tc>
        <w:tc>
          <w:tcPr>
            <w:tcW w:w="2261" w:type="dxa"/>
            <w:tcBorders>
              <w:top w:val="nil"/>
              <w:left w:val="nil"/>
              <w:bottom w:val="single" w:sz="4" w:space="0" w:color="auto"/>
              <w:right w:val="single" w:sz="4" w:space="0" w:color="auto"/>
            </w:tcBorders>
            <w:shd w:val="clear" w:color="auto" w:fill="auto"/>
            <w:vAlign w:val="center"/>
            <w:hideMark/>
          </w:tcPr>
          <w:p w14:paraId="3B3A2E23"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4</w:t>
            </w:r>
          </w:p>
        </w:tc>
        <w:tc>
          <w:tcPr>
            <w:tcW w:w="754" w:type="dxa"/>
            <w:tcBorders>
              <w:top w:val="nil"/>
              <w:left w:val="nil"/>
              <w:bottom w:val="single" w:sz="4" w:space="0" w:color="auto"/>
              <w:right w:val="single" w:sz="4" w:space="0" w:color="auto"/>
            </w:tcBorders>
            <w:shd w:val="clear" w:color="auto" w:fill="auto"/>
            <w:vAlign w:val="center"/>
            <w:hideMark/>
          </w:tcPr>
          <w:p w14:paraId="4208C749"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65D21BCD"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112,41 </w:t>
            </w:r>
          </w:p>
        </w:tc>
        <w:tc>
          <w:tcPr>
            <w:tcW w:w="958" w:type="dxa"/>
            <w:tcBorders>
              <w:top w:val="nil"/>
              <w:left w:val="nil"/>
              <w:bottom w:val="single" w:sz="4" w:space="0" w:color="auto"/>
              <w:right w:val="single" w:sz="4" w:space="0" w:color="auto"/>
            </w:tcBorders>
            <w:shd w:val="clear" w:color="auto" w:fill="auto"/>
            <w:vAlign w:val="center"/>
            <w:hideMark/>
          </w:tcPr>
          <w:p w14:paraId="488170F9"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449,64 </w:t>
            </w:r>
          </w:p>
        </w:tc>
        <w:tc>
          <w:tcPr>
            <w:tcW w:w="673" w:type="dxa"/>
            <w:tcBorders>
              <w:top w:val="nil"/>
              <w:left w:val="nil"/>
              <w:bottom w:val="single" w:sz="4" w:space="0" w:color="auto"/>
              <w:right w:val="single" w:sz="4" w:space="0" w:color="auto"/>
            </w:tcBorders>
            <w:shd w:val="clear" w:color="auto" w:fill="auto"/>
            <w:vAlign w:val="center"/>
            <w:hideMark/>
          </w:tcPr>
          <w:p w14:paraId="28D7D0B5"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0,09 </w:t>
            </w:r>
          </w:p>
        </w:tc>
      </w:tr>
      <w:tr w:rsidR="00094DCB" w:rsidRPr="00094DCB" w14:paraId="24FF91BD"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AF81C8A"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3" w:anchor="'1.4.10.'!A1" w:history="1">
              <w:r w:rsidRPr="00094DCB">
                <w:rPr>
                  <w:rFonts w:ascii="Times New Roman" w:eastAsia="Times New Roman" w:hAnsi="Times New Roman" w:cs="Times New Roman"/>
                  <w:color w:val="0000FF"/>
                  <w:kern w:val="0"/>
                  <w:sz w:val="16"/>
                  <w:u w:val="single"/>
                  <w:lang w:eastAsia="ru-RU"/>
                  <w14:ligatures w14:val="none"/>
                </w:rPr>
                <w:t>1.4.10.</w:t>
              </w:r>
            </w:hyperlink>
          </w:p>
        </w:tc>
        <w:tc>
          <w:tcPr>
            <w:tcW w:w="2980" w:type="dxa"/>
            <w:tcBorders>
              <w:top w:val="nil"/>
              <w:left w:val="nil"/>
              <w:bottom w:val="single" w:sz="4" w:space="0" w:color="auto"/>
              <w:right w:val="single" w:sz="4" w:space="0" w:color="auto"/>
            </w:tcBorders>
            <w:shd w:val="clear" w:color="auto" w:fill="auto"/>
            <w:vAlign w:val="center"/>
            <w:hideMark/>
          </w:tcPr>
          <w:p w14:paraId="1B6BC535"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 Влажная протирка почтовых ящиков</w:t>
            </w:r>
          </w:p>
        </w:tc>
        <w:tc>
          <w:tcPr>
            <w:tcW w:w="2261" w:type="dxa"/>
            <w:tcBorders>
              <w:top w:val="nil"/>
              <w:left w:val="nil"/>
              <w:bottom w:val="single" w:sz="4" w:space="0" w:color="auto"/>
              <w:right w:val="single" w:sz="4" w:space="0" w:color="auto"/>
            </w:tcBorders>
            <w:shd w:val="clear" w:color="auto" w:fill="auto"/>
            <w:vAlign w:val="center"/>
            <w:hideMark/>
          </w:tcPr>
          <w:p w14:paraId="10794B76"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4</w:t>
            </w:r>
          </w:p>
        </w:tc>
        <w:tc>
          <w:tcPr>
            <w:tcW w:w="754" w:type="dxa"/>
            <w:tcBorders>
              <w:top w:val="nil"/>
              <w:left w:val="nil"/>
              <w:bottom w:val="single" w:sz="4" w:space="0" w:color="auto"/>
              <w:right w:val="single" w:sz="4" w:space="0" w:color="auto"/>
            </w:tcBorders>
            <w:shd w:val="clear" w:color="auto" w:fill="auto"/>
            <w:vAlign w:val="center"/>
            <w:hideMark/>
          </w:tcPr>
          <w:p w14:paraId="1850B31B"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6AF3BFFD"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147,20 </w:t>
            </w:r>
          </w:p>
        </w:tc>
        <w:tc>
          <w:tcPr>
            <w:tcW w:w="958" w:type="dxa"/>
            <w:tcBorders>
              <w:top w:val="nil"/>
              <w:left w:val="nil"/>
              <w:bottom w:val="single" w:sz="4" w:space="0" w:color="auto"/>
              <w:right w:val="single" w:sz="4" w:space="0" w:color="auto"/>
            </w:tcBorders>
            <w:shd w:val="clear" w:color="auto" w:fill="auto"/>
            <w:vAlign w:val="center"/>
            <w:hideMark/>
          </w:tcPr>
          <w:p w14:paraId="24193B0F"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588,80 </w:t>
            </w:r>
          </w:p>
        </w:tc>
        <w:tc>
          <w:tcPr>
            <w:tcW w:w="673" w:type="dxa"/>
            <w:tcBorders>
              <w:top w:val="nil"/>
              <w:left w:val="nil"/>
              <w:bottom w:val="single" w:sz="4" w:space="0" w:color="auto"/>
              <w:right w:val="single" w:sz="4" w:space="0" w:color="auto"/>
            </w:tcBorders>
            <w:shd w:val="clear" w:color="auto" w:fill="auto"/>
            <w:vAlign w:val="center"/>
            <w:hideMark/>
          </w:tcPr>
          <w:p w14:paraId="76FB6285"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0,12 </w:t>
            </w:r>
          </w:p>
        </w:tc>
      </w:tr>
      <w:tr w:rsidR="00094DCB" w:rsidRPr="00094DCB" w14:paraId="415BF83B"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B86B83A"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r w:rsidRPr="00094DCB">
              <w:rPr>
                <w:rFonts w:ascii="Times New Roman" w:eastAsia="Times New Roman" w:hAnsi="Times New Roman" w:cs="Times New Roman"/>
                <w:color w:val="0000FF"/>
                <w:kern w:val="0"/>
                <w:sz w:val="16"/>
                <w:szCs w:val="16"/>
                <w:u w:val="single"/>
                <w:lang w:eastAsia="ru-RU"/>
                <w14:ligatures w14:val="none"/>
              </w:rPr>
              <w:t>1.4.11.</w:t>
            </w:r>
          </w:p>
        </w:tc>
        <w:tc>
          <w:tcPr>
            <w:tcW w:w="2980" w:type="dxa"/>
            <w:tcBorders>
              <w:top w:val="nil"/>
              <w:left w:val="nil"/>
              <w:bottom w:val="single" w:sz="4" w:space="0" w:color="auto"/>
              <w:right w:val="single" w:sz="4" w:space="0" w:color="auto"/>
            </w:tcBorders>
            <w:shd w:val="clear" w:color="auto" w:fill="auto"/>
            <w:vAlign w:val="center"/>
            <w:hideMark/>
          </w:tcPr>
          <w:p w14:paraId="7A568E97"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 Влажная протирка стен</w:t>
            </w:r>
          </w:p>
        </w:tc>
        <w:tc>
          <w:tcPr>
            <w:tcW w:w="2261" w:type="dxa"/>
            <w:tcBorders>
              <w:top w:val="nil"/>
              <w:left w:val="nil"/>
              <w:bottom w:val="single" w:sz="4" w:space="0" w:color="auto"/>
              <w:right w:val="single" w:sz="4" w:space="0" w:color="auto"/>
            </w:tcBorders>
            <w:shd w:val="clear" w:color="auto" w:fill="auto"/>
            <w:vAlign w:val="center"/>
            <w:hideMark/>
          </w:tcPr>
          <w:p w14:paraId="65A92B11"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w:t>
            </w:r>
          </w:p>
        </w:tc>
        <w:tc>
          <w:tcPr>
            <w:tcW w:w="754" w:type="dxa"/>
            <w:tcBorders>
              <w:top w:val="nil"/>
              <w:left w:val="nil"/>
              <w:bottom w:val="single" w:sz="4" w:space="0" w:color="auto"/>
              <w:right w:val="single" w:sz="4" w:space="0" w:color="auto"/>
            </w:tcBorders>
            <w:shd w:val="clear" w:color="auto" w:fill="auto"/>
            <w:vAlign w:val="center"/>
            <w:hideMark/>
          </w:tcPr>
          <w:p w14:paraId="25E620E4"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08888C05"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145,94 </w:t>
            </w:r>
          </w:p>
        </w:tc>
        <w:tc>
          <w:tcPr>
            <w:tcW w:w="958" w:type="dxa"/>
            <w:tcBorders>
              <w:top w:val="nil"/>
              <w:left w:val="nil"/>
              <w:bottom w:val="single" w:sz="4" w:space="0" w:color="auto"/>
              <w:right w:val="single" w:sz="4" w:space="0" w:color="auto"/>
            </w:tcBorders>
            <w:shd w:val="clear" w:color="auto" w:fill="auto"/>
            <w:vAlign w:val="center"/>
            <w:hideMark/>
          </w:tcPr>
          <w:p w14:paraId="79705057"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145,94 </w:t>
            </w:r>
          </w:p>
        </w:tc>
        <w:tc>
          <w:tcPr>
            <w:tcW w:w="673" w:type="dxa"/>
            <w:tcBorders>
              <w:top w:val="nil"/>
              <w:left w:val="nil"/>
              <w:bottom w:val="single" w:sz="4" w:space="0" w:color="auto"/>
              <w:right w:val="single" w:sz="4" w:space="0" w:color="auto"/>
            </w:tcBorders>
            <w:shd w:val="clear" w:color="auto" w:fill="auto"/>
            <w:vAlign w:val="center"/>
            <w:hideMark/>
          </w:tcPr>
          <w:p w14:paraId="64C7001B"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0,03 </w:t>
            </w:r>
          </w:p>
        </w:tc>
      </w:tr>
      <w:tr w:rsidR="00094DCB" w:rsidRPr="00094DCB" w14:paraId="727D3A4F"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04EC2E8"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r w:rsidRPr="00094DCB">
              <w:rPr>
                <w:rFonts w:ascii="Times New Roman" w:eastAsia="Times New Roman" w:hAnsi="Times New Roman" w:cs="Times New Roman"/>
                <w:color w:val="0000FF"/>
                <w:kern w:val="0"/>
                <w:sz w:val="16"/>
                <w:szCs w:val="16"/>
                <w:u w:val="single"/>
                <w:lang w:eastAsia="ru-RU"/>
                <w14:ligatures w14:val="none"/>
              </w:rPr>
              <w:t>1.4.12.</w:t>
            </w:r>
          </w:p>
        </w:tc>
        <w:tc>
          <w:tcPr>
            <w:tcW w:w="2980" w:type="dxa"/>
            <w:tcBorders>
              <w:top w:val="nil"/>
              <w:left w:val="nil"/>
              <w:bottom w:val="single" w:sz="4" w:space="0" w:color="auto"/>
              <w:right w:val="single" w:sz="4" w:space="0" w:color="auto"/>
            </w:tcBorders>
            <w:shd w:val="clear" w:color="auto" w:fill="auto"/>
            <w:vAlign w:val="center"/>
            <w:hideMark/>
          </w:tcPr>
          <w:p w14:paraId="6897FF18"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 Влажная протирка отопительных приборов в подъездах</w:t>
            </w:r>
          </w:p>
        </w:tc>
        <w:tc>
          <w:tcPr>
            <w:tcW w:w="2261" w:type="dxa"/>
            <w:tcBorders>
              <w:top w:val="nil"/>
              <w:left w:val="nil"/>
              <w:bottom w:val="single" w:sz="4" w:space="0" w:color="auto"/>
              <w:right w:val="single" w:sz="4" w:space="0" w:color="auto"/>
            </w:tcBorders>
            <w:shd w:val="clear" w:color="auto" w:fill="auto"/>
            <w:vAlign w:val="center"/>
            <w:hideMark/>
          </w:tcPr>
          <w:p w14:paraId="2A221A22"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4</w:t>
            </w:r>
          </w:p>
        </w:tc>
        <w:tc>
          <w:tcPr>
            <w:tcW w:w="754" w:type="dxa"/>
            <w:tcBorders>
              <w:top w:val="nil"/>
              <w:left w:val="nil"/>
              <w:bottom w:val="single" w:sz="4" w:space="0" w:color="auto"/>
              <w:right w:val="single" w:sz="4" w:space="0" w:color="auto"/>
            </w:tcBorders>
            <w:shd w:val="clear" w:color="auto" w:fill="auto"/>
            <w:vAlign w:val="center"/>
            <w:hideMark/>
          </w:tcPr>
          <w:p w14:paraId="7951471E"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3E222FA7"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154,32 </w:t>
            </w:r>
          </w:p>
        </w:tc>
        <w:tc>
          <w:tcPr>
            <w:tcW w:w="958" w:type="dxa"/>
            <w:tcBorders>
              <w:top w:val="nil"/>
              <w:left w:val="nil"/>
              <w:bottom w:val="single" w:sz="4" w:space="0" w:color="auto"/>
              <w:right w:val="single" w:sz="4" w:space="0" w:color="auto"/>
            </w:tcBorders>
            <w:shd w:val="clear" w:color="auto" w:fill="auto"/>
            <w:vAlign w:val="center"/>
            <w:hideMark/>
          </w:tcPr>
          <w:p w14:paraId="408AE6EB"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617,28 </w:t>
            </w:r>
          </w:p>
        </w:tc>
        <w:tc>
          <w:tcPr>
            <w:tcW w:w="673" w:type="dxa"/>
            <w:tcBorders>
              <w:top w:val="nil"/>
              <w:left w:val="nil"/>
              <w:bottom w:val="single" w:sz="4" w:space="0" w:color="auto"/>
              <w:right w:val="single" w:sz="4" w:space="0" w:color="auto"/>
            </w:tcBorders>
            <w:shd w:val="clear" w:color="auto" w:fill="auto"/>
            <w:vAlign w:val="center"/>
            <w:hideMark/>
          </w:tcPr>
          <w:p w14:paraId="2BC9A9A0"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0,13 </w:t>
            </w:r>
          </w:p>
        </w:tc>
      </w:tr>
      <w:tr w:rsidR="00094DCB" w:rsidRPr="00094DCB" w14:paraId="04432821"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932EB13"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4" w:anchor="'1.4.13.'!A1" w:history="1">
              <w:r w:rsidRPr="00094DCB">
                <w:rPr>
                  <w:rFonts w:ascii="Times New Roman" w:eastAsia="Times New Roman" w:hAnsi="Times New Roman" w:cs="Times New Roman"/>
                  <w:color w:val="0000FF"/>
                  <w:kern w:val="0"/>
                  <w:sz w:val="16"/>
                  <w:u w:val="single"/>
                  <w:lang w:eastAsia="ru-RU"/>
                  <w14:ligatures w14:val="none"/>
                </w:rPr>
                <w:t>1.4.13.</w:t>
              </w:r>
            </w:hyperlink>
          </w:p>
        </w:tc>
        <w:tc>
          <w:tcPr>
            <w:tcW w:w="2980" w:type="dxa"/>
            <w:tcBorders>
              <w:top w:val="nil"/>
              <w:left w:val="nil"/>
              <w:bottom w:val="single" w:sz="4" w:space="0" w:color="auto"/>
              <w:right w:val="single" w:sz="4" w:space="0" w:color="auto"/>
            </w:tcBorders>
            <w:shd w:val="clear" w:color="auto" w:fill="auto"/>
            <w:vAlign w:val="center"/>
            <w:hideMark/>
          </w:tcPr>
          <w:p w14:paraId="417113D7"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Обметание потолков</w:t>
            </w:r>
          </w:p>
        </w:tc>
        <w:tc>
          <w:tcPr>
            <w:tcW w:w="2261" w:type="dxa"/>
            <w:tcBorders>
              <w:top w:val="nil"/>
              <w:left w:val="nil"/>
              <w:bottom w:val="single" w:sz="4" w:space="0" w:color="auto"/>
              <w:right w:val="single" w:sz="4" w:space="0" w:color="auto"/>
            </w:tcBorders>
            <w:shd w:val="clear" w:color="auto" w:fill="auto"/>
            <w:vAlign w:val="center"/>
            <w:hideMark/>
          </w:tcPr>
          <w:p w14:paraId="2A12F413"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w:t>
            </w:r>
          </w:p>
        </w:tc>
        <w:tc>
          <w:tcPr>
            <w:tcW w:w="754" w:type="dxa"/>
            <w:tcBorders>
              <w:top w:val="nil"/>
              <w:left w:val="nil"/>
              <w:bottom w:val="single" w:sz="4" w:space="0" w:color="auto"/>
              <w:right w:val="single" w:sz="4" w:space="0" w:color="auto"/>
            </w:tcBorders>
            <w:shd w:val="clear" w:color="auto" w:fill="auto"/>
            <w:vAlign w:val="center"/>
            <w:hideMark/>
          </w:tcPr>
          <w:p w14:paraId="342A55FE"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5731C9FD"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138,19 </w:t>
            </w:r>
          </w:p>
        </w:tc>
        <w:tc>
          <w:tcPr>
            <w:tcW w:w="958" w:type="dxa"/>
            <w:tcBorders>
              <w:top w:val="nil"/>
              <w:left w:val="nil"/>
              <w:bottom w:val="single" w:sz="4" w:space="0" w:color="auto"/>
              <w:right w:val="single" w:sz="4" w:space="0" w:color="auto"/>
            </w:tcBorders>
            <w:shd w:val="clear" w:color="auto" w:fill="auto"/>
            <w:vAlign w:val="center"/>
            <w:hideMark/>
          </w:tcPr>
          <w:p w14:paraId="2C1ECB26"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138,19 </w:t>
            </w:r>
          </w:p>
        </w:tc>
        <w:tc>
          <w:tcPr>
            <w:tcW w:w="673" w:type="dxa"/>
            <w:tcBorders>
              <w:top w:val="nil"/>
              <w:left w:val="nil"/>
              <w:bottom w:val="single" w:sz="4" w:space="0" w:color="auto"/>
              <w:right w:val="single" w:sz="4" w:space="0" w:color="auto"/>
            </w:tcBorders>
            <w:shd w:val="clear" w:color="auto" w:fill="auto"/>
            <w:vAlign w:val="center"/>
            <w:hideMark/>
          </w:tcPr>
          <w:p w14:paraId="34643B49"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0,03 </w:t>
            </w:r>
          </w:p>
        </w:tc>
      </w:tr>
      <w:tr w:rsidR="00094DCB" w:rsidRPr="00094DCB" w14:paraId="063FE1A8" w14:textId="77777777" w:rsidTr="009B218D">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F672DD7"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1.6.</w:t>
            </w:r>
          </w:p>
        </w:tc>
        <w:tc>
          <w:tcPr>
            <w:tcW w:w="2980" w:type="dxa"/>
            <w:tcBorders>
              <w:top w:val="nil"/>
              <w:left w:val="nil"/>
              <w:bottom w:val="single" w:sz="4" w:space="0" w:color="auto"/>
              <w:right w:val="single" w:sz="4" w:space="0" w:color="auto"/>
            </w:tcBorders>
            <w:shd w:val="clear" w:color="auto" w:fill="auto"/>
            <w:vAlign w:val="center"/>
            <w:hideMark/>
          </w:tcPr>
          <w:p w14:paraId="54565F41" w14:textId="77777777" w:rsidR="00094DCB" w:rsidRPr="00094DCB" w:rsidRDefault="00094DCB" w:rsidP="00094DCB">
            <w:pPr>
              <w:spacing w:after="0" w:line="240" w:lineRule="auto"/>
              <w:rPr>
                <w:rFonts w:ascii="Times New Roman" w:eastAsia="Times New Roman" w:hAnsi="Times New Roman" w:cs="Times New Roman"/>
                <w:b/>
                <w:bCs/>
                <w:color w:val="000000"/>
                <w:kern w:val="0"/>
                <w:sz w:val="16"/>
                <w:szCs w:val="16"/>
                <w:lang w:eastAsia="ru-RU"/>
                <w14:ligatures w14:val="none"/>
              </w:rPr>
            </w:pPr>
            <w:r w:rsidRPr="00094DCB">
              <w:rPr>
                <w:rFonts w:ascii="Times New Roman" w:eastAsia="Times New Roman" w:hAnsi="Times New Roman" w:cs="Times New Roman"/>
                <w:b/>
                <w:bCs/>
                <w:color w:val="000000"/>
                <w:kern w:val="0"/>
                <w:sz w:val="16"/>
                <w:szCs w:val="16"/>
                <w:lang w:eastAsia="ru-RU"/>
                <w14:ligatures w14:val="none"/>
              </w:rPr>
              <w:t>Уборка земельного участка, входящего в состав общего имущества многоквартирного дома</w:t>
            </w:r>
          </w:p>
        </w:tc>
        <w:tc>
          <w:tcPr>
            <w:tcW w:w="2261" w:type="dxa"/>
            <w:tcBorders>
              <w:top w:val="nil"/>
              <w:left w:val="nil"/>
              <w:bottom w:val="single" w:sz="4" w:space="0" w:color="auto"/>
              <w:right w:val="single" w:sz="4" w:space="0" w:color="auto"/>
            </w:tcBorders>
            <w:shd w:val="clear" w:color="auto" w:fill="auto"/>
            <w:vAlign w:val="center"/>
            <w:hideMark/>
          </w:tcPr>
          <w:p w14:paraId="10912BC4"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w:t>
            </w:r>
          </w:p>
        </w:tc>
        <w:tc>
          <w:tcPr>
            <w:tcW w:w="754" w:type="dxa"/>
            <w:tcBorders>
              <w:top w:val="nil"/>
              <w:left w:val="nil"/>
              <w:bottom w:val="single" w:sz="4" w:space="0" w:color="auto"/>
              <w:right w:val="single" w:sz="4" w:space="0" w:color="auto"/>
            </w:tcBorders>
            <w:shd w:val="clear" w:color="auto" w:fill="auto"/>
            <w:vAlign w:val="center"/>
            <w:hideMark/>
          </w:tcPr>
          <w:p w14:paraId="2C48A7F1"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7A5F82B1" w14:textId="77777777" w:rsidR="00094DCB" w:rsidRPr="00094DCB" w:rsidRDefault="00094DCB" w:rsidP="00094DCB">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w:t>
            </w:r>
          </w:p>
        </w:tc>
        <w:tc>
          <w:tcPr>
            <w:tcW w:w="958" w:type="dxa"/>
            <w:tcBorders>
              <w:top w:val="nil"/>
              <w:left w:val="nil"/>
              <w:bottom w:val="single" w:sz="4" w:space="0" w:color="auto"/>
              <w:right w:val="single" w:sz="4" w:space="0" w:color="auto"/>
            </w:tcBorders>
            <w:shd w:val="clear" w:color="auto" w:fill="auto"/>
            <w:vAlign w:val="center"/>
            <w:hideMark/>
          </w:tcPr>
          <w:p w14:paraId="3D25BEB5"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28 257,35 </w:t>
            </w:r>
          </w:p>
        </w:tc>
        <w:tc>
          <w:tcPr>
            <w:tcW w:w="673" w:type="dxa"/>
            <w:tcBorders>
              <w:top w:val="nil"/>
              <w:left w:val="nil"/>
              <w:bottom w:val="single" w:sz="4" w:space="0" w:color="auto"/>
              <w:right w:val="single" w:sz="4" w:space="0" w:color="auto"/>
            </w:tcBorders>
            <w:shd w:val="clear" w:color="auto" w:fill="auto"/>
            <w:vAlign w:val="center"/>
            <w:hideMark/>
          </w:tcPr>
          <w:p w14:paraId="6C11E9B6"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5,93 </w:t>
            </w:r>
          </w:p>
        </w:tc>
      </w:tr>
      <w:tr w:rsidR="00094DCB" w:rsidRPr="00094DCB" w14:paraId="57A240A9"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BC0AB4B"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1.6.1.</w:t>
            </w:r>
          </w:p>
        </w:tc>
        <w:tc>
          <w:tcPr>
            <w:tcW w:w="2980" w:type="dxa"/>
            <w:tcBorders>
              <w:top w:val="nil"/>
              <w:left w:val="nil"/>
              <w:bottom w:val="single" w:sz="4" w:space="0" w:color="auto"/>
              <w:right w:val="single" w:sz="4" w:space="0" w:color="auto"/>
            </w:tcBorders>
            <w:shd w:val="clear" w:color="auto" w:fill="auto"/>
            <w:vAlign w:val="center"/>
            <w:hideMark/>
          </w:tcPr>
          <w:p w14:paraId="09783E1B" w14:textId="77777777" w:rsidR="00094DCB" w:rsidRPr="00094DCB" w:rsidRDefault="00094DCB" w:rsidP="00094DCB">
            <w:pPr>
              <w:spacing w:after="0" w:line="240" w:lineRule="auto"/>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Уборка придомовой территории в холодный период года</w:t>
            </w:r>
          </w:p>
        </w:tc>
        <w:tc>
          <w:tcPr>
            <w:tcW w:w="2261" w:type="dxa"/>
            <w:tcBorders>
              <w:top w:val="nil"/>
              <w:left w:val="nil"/>
              <w:bottom w:val="single" w:sz="4" w:space="0" w:color="auto"/>
              <w:right w:val="single" w:sz="4" w:space="0" w:color="auto"/>
            </w:tcBorders>
            <w:shd w:val="clear" w:color="auto" w:fill="auto"/>
            <w:vAlign w:val="center"/>
            <w:hideMark/>
          </w:tcPr>
          <w:p w14:paraId="64F34DD3" w14:textId="77777777" w:rsidR="00094DCB" w:rsidRPr="00094DCB" w:rsidRDefault="00094DCB" w:rsidP="00094DCB">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w:t>
            </w:r>
          </w:p>
        </w:tc>
        <w:tc>
          <w:tcPr>
            <w:tcW w:w="754" w:type="dxa"/>
            <w:tcBorders>
              <w:top w:val="nil"/>
              <w:left w:val="nil"/>
              <w:bottom w:val="single" w:sz="4" w:space="0" w:color="auto"/>
              <w:right w:val="single" w:sz="4" w:space="0" w:color="auto"/>
            </w:tcBorders>
            <w:shd w:val="clear" w:color="auto" w:fill="auto"/>
            <w:vAlign w:val="center"/>
            <w:hideMark/>
          </w:tcPr>
          <w:p w14:paraId="64FD8472" w14:textId="77777777" w:rsidR="00094DCB" w:rsidRPr="00094DCB" w:rsidRDefault="00094DCB" w:rsidP="00094DCB">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6CCEFFB9" w14:textId="77777777" w:rsidR="00094DCB" w:rsidRPr="00094DCB" w:rsidRDefault="00094DCB" w:rsidP="00094DCB">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w:t>
            </w:r>
          </w:p>
        </w:tc>
        <w:tc>
          <w:tcPr>
            <w:tcW w:w="958" w:type="dxa"/>
            <w:tcBorders>
              <w:top w:val="nil"/>
              <w:left w:val="nil"/>
              <w:bottom w:val="single" w:sz="4" w:space="0" w:color="auto"/>
              <w:right w:val="single" w:sz="4" w:space="0" w:color="auto"/>
            </w:tcBorders>
            <w:shd w:val="clear" w:color="auto" w:fill="auto"/>
            <w:vAlign w:val="center"/>
            <w:hideMark/>
          </w:tcPr>
          <w:p w14:paraId="5C355524"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11 276,17 </w:t>
            </w:r>
          </w:p>
        </w:tc>
        <w:tc>
          <w:tcPr>
            <w:tcW w:w="673" w:type="dxa"/>
            <w:tcBorders>
              <w:top w:val="nil"/>
              <w:left w:val="nil"/>
              <w:bottom w:val="single" w:sz="4" w:space="0" w:color="auto"/>
              <w:right w:val="single" w:sz="4" w:space="0" w:color="auto"/>
            </w:tcBorders>
            <w:shd w:val="clear" w:color="auto" w:fill="auto"/>
            <w:vAlign w:val="center"/>
            <w:hideMark/>
          </w:tcPr>
          <w:p w14:paraId="05102684"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2,37 </w:t>
            </w:r>
          </w:p>
        </w:tc>
      </w:tr>
      <w:tr w:rsidR="00094DCB" w:rsidRPr="00094DCB" w14:paraId="55B661A6"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69781C5"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5" w:anchor="'1.6.1.1.'!A1" w:history="1">
              <w:r w:rsidRPr="00094DCB">
                <w:rPr>
                  <w:rFonts w:ascii="Times New Roman" w:eastAsia="Times New Roman" w:hAnsi="Times New Roman" w:cs="Times New Roman"/>
                  <w:color w:val="0000FF"/>
                  <w:kern w:val="0"/>
                  <w:sz w:val="16"/>
                  <w:u w:val="single"/>
                  <w:lang w:eastAsia="ru-RU"/>
                  <w14:ligatures w14:val="none"/>
                </w:rPr>
                <w:t>1.6.1.1.</w:t>
              </w:r>
            </w:hyperlink>
          </w:p>
        </w:tc>
        <w:tc>
          <w:tcPr>
            <w:tcW w:w="2980" w:type="dxa"/>
            <w:tcBorders>
              <w:top w:val="nil"/>
              <w:left w:val="nil"/>
              <w:bottom w:val="single" w:sz="4" w:space="0" w:color="auto"/>
              <w:right w:val="single" w:sz="4" w:space="0" w:color="auto"/>
            </w:tcBorders>
            <w:shd w:val="clear" w:color="auto" w:fill="auto"/>
            <w:vAlign w:val="center"/>
            <w:hideMark/>
          </w:tcPr>
          <w:p w14:paraId="7D5A0508"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Очистка контейнерной площадки в холодный период</w:t>
            </w:r>
          </w:p>
        </w:tc>
        <w:tc>
          <w:tcPr>
            <w:tcW w:w="2261" w:type="dxa"/>
            <w:tcBorders>
              <w:top w:val="nil"/>
              <w:left w:val="nil"/>
              <w:bottom w:val="single" w:sz="4" w:space="0" w:color="auto"/>
              <w:right w:val="single" w:sz="4" w:space="0" w:color="auto"/>
            </w:tcBorders>
            <w:shd w:val="clear" w:color="auto" w:fill="auto"/>
            <w:vAlign w:val="center"/>
            <w:hideMark/>
          </w:tcPr>
          <w:p w14:paraId="017FF307"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120</w:t>
            </w:r>
          </w:p>
        </w:tc>
        <w:tc>
          <w:tcPr>
            <w:tcW w:w="754" w:type="dxa"/>
            <w:tcBorders>
              <w:top w:val="nil"/>
              <w:left w:val="nil"/>
              <w:bottom w:val="single" w:sz="4" w:space="0" w:color="auto"/>
              <w:right w:val="single" w:sz="4" w:space="0" w:color="auto"/>
            </w:tcBorders>
            <w:shd w:val="clear" w:color="auto" w:fill="auto"/>
            <w:vAlign w:val="center"/>
            <w:hideMark/>
          </w:tcPr>
          <w:p w14:paraId="249B1568"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6C9103A8"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14,97 </w:t>
            </w:r>
          </w:p>
        </w:tc>
        <w:tc>
          <w:tcPr>
            <w:tcW w:w="958" w:type="dxa"/>
            <w:tcBorders>
              <w:top w:val="nil"/>
              <w:left w:val="nil"/>
              <w:bottom w:val="single" w:sz="4" w:space="0" w:color="auto"/>
              <w:right w:val="single" w:sz="4" w:space="0" w:color="auto"/>
            </w:tcBorders>
            <w:shd w:val="clear" w:color="auto" w:fill="auto"/>
            <w:vAlign w:val="center"/>
            <w:hideMark/>
          </w:tcPr>
          <w:p w14:paraId="12463750"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1 796,40 </w:t>
            </w:r>
          </w:p>
        </w:tc>
        <w:tc>
          <w:tcPr>
            <w:tcW w:w="673" w:type="dxa"/>
            <w:tcBorders>
              <w:top w:val="nil"/>
              <w:left w:val="nil"/>
              <w:bottom w:val="single" w:sz="4" w:space="0" w:color="auto"/>
              <w:right w:val="single" w:sz="4" w:space="0" w:color="auto"/>
            </w:tcBorders>
            <w:shd w:val="clear" w:color="auto" w:fill="auto"/>
            <w:vAlign w:val="center"/>
            <w:hideMark/>
          </w:tcPr>
          <w:p w14:paraId="2AC4A9E4"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0,38 </w:t>
            </w:r>
          </w:p>
        </w:tc>
      </w:tr>
      <w:tr w:rsidR="00094DCB" w:rsidRPr="00094DCB" w14:paraId="018A74AE"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0CD04A1"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6" w:anchor="'1.6.1.2.'!A1" w:history="1">
              <w:r w:rsidRPr="00094DCB">
                <w:rPr>
                  <w:rFonts w:ascii="Times New Roman" w:eastAsia="Times New Roman" w:hAnsi="Times New Roman" w:cs="Times New Roman"/>
                  <w:color w:val="0000FF"/>
                  <w:kern w:val="0"/>
                  <w:sz w:val="16"/>
                  <w:u w:val="single"/>
                  <w:lang w:eastAsia="ru-RU"/>
                  <w14:ligatures w14:val="none"/>
                </w:rPr>
                <w:t>1.6.1.2.</w:t>
              </w:r>
            </w:hyperlink>
          </w:p>
        </w:tc>
        <w:tc>
          <w:tcPr>
            <w:tcW w:w="2980" w:type="dxa"/>
            <w:tcBorders>
              <w:top w:val="nil"/>
              <w:left w:val="nil"/>
              <w:bottom w:val="single" w:sz="4" w:space="0" w:color="auto"/>
              <w:right w:val="single" w:sz="4" w:space="0" w:color="auto"/>
            </w:tcBorders>
            <w:shd w:val="clear" w:color="auto" w:fill="auto"/>
            <w:vAlign w:val="center"/>
            <w:hideMark/>
          </w:tcPr>
          <w:p w14:paraId="643780D5"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Уборка крыльца и площадки перед входом в подъезд (в холодный период)</w:t>
            </w:r>
          </w:p>
        </w:tc>
        <w:tc>
          <w:tcPr>
            <w:tcW w:w="2261" w:type="dxa"/>
            <w:tcBorders>
              <w:top w:val="nil"/>
              <w:left w:val="nil"/>
              <w:bottom w:val="single" w:sz="4" w:space="0" w:color="auto"/>
              <w:right w:val="single" w:sz="4" w:space="0" w:color="auto"/>
            </w:tcBorders>
            <w:shd w:val="clear" w:color="auto" w:fill="auto"/>
            <w:vAlign w:val="center"/>
            <w:hideMark/>
          </w:tcPr>
          <w:p w14:paraId="40565E3F"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120</w:t>
            </w:r>
          </w:p>
        </w:tc>
        <w:tc>
          <w:tcPr>
            <w:tcW w:w="754" w:type="dxa"/>
            <w:tcBorders>
              <w:top w:val="nil"/>
              <w:left w:val="nil"/>
              <w:bottom w:val="single" w:sz="4" w:space="0" w:color="auto"/>
              <w:right w:val="single" w:sz="4" w:space="0" w:color="auto"/>
            </w:tcBorders>
            <w:shd w:val="clear" w:color="auto" w:fill="auto"/>
            <w:vAlign w:val="center"/>
            <w:hideMark/>
          </w:tcPr>
          <w:p w14:paraId="4C6A5BD2"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7516553"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76,16 </w:t>
            </w:r>
          </w:p>
        </w:tc>
        <w:tc>
          <w:tcPr>
            <w:tcW w:w="958" w:type="dxa"/>
            <w:tcBorders>
              <w:top w:val="nil"/>
              <w:left w:val="nil"/>
              <w:bottom w:val="single" w:sz="4" w:space="0" w:color="auto"/>
              <w:right w:val="single" w:sz="4" w:space="0" w:color="auto"/>
            </w:tcBorders>
            <w:shd w:val="clear" w:color="auto" w:fill="auto"/>
            <w:vAlign w:val="center"/>
            <w:hideMark/>
          </w:tcPr>
          <w:p w14:paraId="78A8F96A"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9 139,20 </w:t>
            </w:r>
          </w:p>
        </w:tc>
        <w:tc>
          <w:tcPr>
            <w:tcW w:w="673" w:type="dxa"/>
            <w:tcBorders>
              <w:top w:val="nil"/>
              <w:left w:val="nil"/>
              <w:bottom w:val="single" w:sz="4" w:space="0" w:color="auto"/>
              <w:right w:val="single" w:sz="4" w:space="0" w:color="auto"/>
            </w:tcBorders>
            <w:shd w:val="clear" w:color="auto" w:fill="auto"/>
            <w:vAlign w:val="center"/>
            <w:hideMark/>
          </w:tcPr>
          <w:p w14:paraId="057556AA"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1,92 </w:t>
            </w:r>
          </w:p>
        </w:tc>
      </w:tr>
      <w:tr w:rsidR="00094DCB" w:rsidRPr="00094DCB" w14:paraId="6D8C5642"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7AADE2D"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7" w:anchor="Подрядные!A1" w:history="1">
              <w:r w:rsidRPr="00094DCB">
                <w:rPr>
                  <w:rFonts w:ascii="Times New Roman" w:eastAsia="Times New Roman" w:hAnsi="Times New Roman" w:cs="Times New Roman"/>
                  <w:color w:val="0000FF"/>
                  <w:kern w:val="0"/>
                  <w:sz w:val="16"/>
                  <w:u w:val="single"/>
                  <w:lang w:eastAsia="ru-RU"/>
                  <w14:ligatures w14:val="none"/>
                </w:rPr>
                <w:t>1.6.1.4.</w:t>
              </w:r>
            </w:hyperlink>
          </w:p>
        </w:tc>
        <w:tc>
          <w:tcPr>
            <w:tcW w:w="2980" w:type="dxa"/>
            <w:tcBorders>
              <w:top w:val="nil"/>
              <w:left w:val="nil"/>
              <w:bottom w:val="single" w:sz="4" w:space="0" w:color="auto"/>
              <w:right w:val="single" w:sz="4" w:space="0" w:color="auto"/>
            </w:tcBorders>
            <w:shd w:val="clear" w:color="auto" w:fill="auto"/>
            <w:vAlign w:val="center"/>
            <w:hideMark/>
          </w:tcPr>
          <w:p w14:paraId="311A2936"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Очистка участков территорий от снега и наледи при механизированной уборке</w:t>
            </w:r>
          </w:p>
        </w:tc>
        <w:tc>
          <w:tcPr>
            <w:tcW w:w="2261" w:type="dxa"/>
            <w:tcBorders>
              <w:top w:val="nil"/>
              <w:left w:val="nil"/>
              <w:bottom w:val="single" w:sz="4" w:space="0" w:color="auto"/>
              <w:right w:val="single" w:sz="4" w:space="0" w:color="auto"/>
            </w:tcBorders>
            <w:shd w:val="clear" w:color="auto" w:fill="auto"/>
            <w:vAlign w:val="center"/>
            <w:hideMark/>
          </w:tcPr>
          <w:p w14:paraId="53ABB8C9"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7DDCCB63"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1A73830A"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71,46 </w:t>
            </w:r>
          </w:p>
        </w:tc>
        <w:tc>
          <w:tcPr>
            <w:tcW w:w="958" w:type="dxa"/>
            <w:tcBorders>
              <w:top w:val="nil"/>
              <w:left w:val="nil"/>
              <w:bottom w:val="single" w:sz="4" w:space="0" w:color="auto"/>
              <w:right w:val="single" w:sz="4" w:space="0" w:color="auto"/>
            </w:tcBorders>
            <w:shd w:val="clear" w:color="auto" w:fill="auto"/>
            <w:vAlign w:val="center"/>
            <w:hideMark/>
          </w:tcPr>
          <w:p w14:paraId="5C76C3AA"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142,92 </w:t>
            </w:r>
          </w:p>
        </w:tc>
        <w:tc>
          <w:tcPr>
            <w:tcW w:w="673" w:type="dxa"/>
            <w:tcBorders>
              <w:top w:val="nil"/>
              <w:left w:val="nil"/>
              <w:bottom w:val="single" w:sz="4" w:space="0" w:color="auto"/>
              <w:right w:val="single" w:sz="4" w:space="0" w:color="auto"/>
            </w:tcBorders>
            <w:shd w:val="clear" w:color="auto" w:fill="auto"/>
            <w:vAlign w:val="center"/>
            <w:hideMark/>
          </w:tcPr>
          <w:p w14:paraId="533D30F7"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0,03 </w:t>
            </w:r>
          </w:p>
        </w:tc>
      </w:tr>
      <w:tr w:rsidR="00094DCB" w:rsidRPr="00094DCB" w14:paraId="5AC13DF9"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BD61CB6"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8" w:anchor="'1.6.1.5. '!A1" w:history="1">
              <w:r w:rsidRPr="00094DCB">
                <w:rPr>
                  <w:rFonts w:ascii="Times New Roman" w:eastAsia="Times New Roman" w:hAnsi="Times New Roman" w:cs="Times New Roman"/>
                  <w:color w:val="0000FF"/>
                  <w:kern w:val="0"/>
                  <w:sz w:val="16"/>
                  <w:u w:val="single"/>
                  <w:lang w:eastAsia="ru-RU"/>
                  <w14:ligatures w14:val="none"/>
                </w:rPr>
                <w:t>1.6.1.5.</w:t>
              </w:r>
            </w:hyperlink>
          </w:p>
        </w:tc>
        <w:tc>
          <w:tcPr>
            <w:tcW w:w="2980" w:type="dxa"/>
            <w:tcBorders>
              <w:top w:val="nil"/>
              <w:left w:val="nil"/>
              <w:bottom w:val="single" w:sz="4" w:space="0" w:color="auto"/>
              <w:right w:val="single" w:sz="4" w:space="0" w:color="auto"/>
            </w:tcBorders>
            <w:shd w:val="clear" w:color="auto" w:fill="auto"/>
            <w:vAlign w:val="center"/>
            <w:hideMark/>
          </w:tcPr>
          <w:p w14:paraId="201839FA"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Посыпка территории</w:t>
            </w:r>
          </w:p>
        </w:tc>
        <w:tc>
          <w:tcPr>
            <w:tcW w:w="2261" w:type="dxa"/>
            <w:tcBorders>
              <w:top w:val="nil"/>
              <w:left w:val="nil"/>
              <w:bottom w:val="single" w:sz="4" w:space="0" w:color="auto"/>
              <w:right w:val="single" w:sz="4" w:space="0" w:color="auto"/>
            </w:tcBorders>
            <w:shd w:val="clear" w:color="auto" w:fill="auto"/>
            <w:vAlign w:val="center"/>
            <w:hideMark/>
          </w:tcPr>
          <w:p w14:paraId="5C74E6B6"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5</w:t>
            </w:r>
          </w:p>
        </w:tc>
        <w:tc>
          <w:tcPr>
            <w:tcW w:w="754" w:type="dxa"/>
            <w:tcBorders>
              <w:top w:val="nil"/>
              <w:left w:val="nil"/>
              <w:bottom w:val="single" w:sz="4" w:space="0" w:color="auto"/>
              <w:right w:val="single" w:sz="4" w:space="0" w:color="auto"/>
            </w:tcBorders>
            <w:shd w:val="clear" w:color="auto" w:fill="auto"/>
            <w:vAlign w:val="center"/>
            <w:hideMark/>
          </w:tcPr>
          <w:p w14:paraId="0BC3CB7B"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раз за </w:t>
            </w:r>
            <w:r w:rsidRPr="00094DCB">
              <w:rPr>
                <w:rFonts w:ascii="Times New Roman" w:eastAsia="Times New Roman" w:hAnsi="Times New Roman" w:cs="Times New Roman"/>
                <w:color w:val="000000"/>
                <w:kern w:val="0"/>
                <w:sz w:val="16"/>
                <w:szCs w:val="16"/>
                <w:lang w:eastAsia="ru-RU"/>
                <w14:ligatures w14:val="none"/>
              </w:rPr>
              <w:lastRenderedPageBreak/>
              <w:t>период</w:t>
            </w:r>
          </w:p>
        </w:tc>
        <w:tc>
          <w:tcPr>
            <w:tcW w:w="1356" w:type="dxa"/>
            <w:tcBorders>
              <w:top w:val="nil"/>
              <w:left w:val="nil"/>
              <w:bottom w:val="single" w:sz="4" w:space="0" w:color="auto"/>
              <w:right w:val="single" w:sz="4" w:space="0" w:color="auto"/>
            </w:tcBorders>
            <w:shd w:val="clear" w:color="auto" w:fill="auto"/>
            <w:vAlign w:val="center"/>
            <w:hideMark/>
          </w:tcPr>
          <w:p w14:paraId="7161EEB8"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lastRenderedPageBreak/>
              <w:t xml:space="preserve">39,53 </w:t>
            </w:r>
          </w:p>
        </w:tc>
        <w:tc>
          <w:tcPr>
            <w:tcW w:w="958" w:type="dxa"/>
            <w:tcBorders>
              <w:top w:val="nil"/>
              <w:left w:val="nil"/>
              <w:bottom w:val="single" w:sz="4" w:space="0" w:color="auto"/>
              <w:right w:val="single" w:sz="4" w:space="0" w:color="auto"/>
            </w:tcBorders>
            <w:shd w:val="clear" w:color="auto" w:fill="auto"/>
            <w:vAlign w:val="center"/>
            <w:hideMark/>
          </w:tcPr>
          <w:p w14:paraId="550FFC28"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197,65 </w:t>
            </w:r>
          </w:p>
        </w:tc>
        <w:tc>
          <w:tcPr>
            <w:tcW w:w="673" w:type="dxa"/>
            <w:tcBorders>
              <w:top w:val="nil"/>
              <w:left w:val="nil"/>
              <w:bottom w:val="single" w:sz="4" w:space="0" w:color="auto"/>
              <w:right w:val="single" w:sz="4" w:space="0" w:color="auto"/>
            </w:tcBorders>
            <w:shd w:val="clear" w:color="auto" w:fill="auto"/>
            <w:vAlign w:val="center"/>
            <w:hideMark/>
          </w:tcPr>
          <w:p w14:paraId="61497959"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0,04 </w:t>
            </w:r>
          </w:p>
        </w:tc>
      </w:tr>
      <w:tr w:rsidR="00094DCB" w:rsidRPr="00094DCB" w14:paraId="3FE204A9"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2734FD9"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lastRenderedPageBreak/>
              <w:t>1.6.2.</w:t>
            </w:r>
          </w:p>
        </w:tc>
        <w:tc>
          <w:tcPr>
            <w:tcW w:w="2980" w:type="dxa"/>
            <w:tcBorders>
              <w:top w:val="nil"/>
              <w:left w:val="nil"/>
              <w:bottom w:val="single" w:sz="4" w:space="0" w:color="auto"/>
              <w:right w:val="single" w:sz="4" w:space="0" w:color="auto"/>
            </w:tcBorders>
            <w:shd w:val="clear" w:color="auto" w:fill="auto"/>
            <w:vAlign w:val="center"/>
            <w:hideMark/>
          </w:tcPr>
          <w:p w14:paraId="5CCB223B" w14:textId="77777777" w:rsidR="00094DCB" w:rsidRPr="00094DCB" w:rsidRDefault="00094DCB" w:rsidP="00094DCB">
            <w:pPr>
              <w:spacing w:after="0" w:line="240" w:lineRule="auto"/>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Уборка в теплый период года</w:t>
            </w:r>
          </w:p>
        </w:tc>
        <w:tc>
          <w:tcPr>
            <w:tcW w:w="2261" w:type="dxa"/>
            <w:tcBorders>
              <w:top w:val="nil"/>
              <w:left w:val="nil"/>
              <w:bottom w:val="single" w:sz="4" w:space="0" w:color="auto"/>
              <w:right w:val="single" w:sz="4" w:space="0" w:color="auto"/>
            </w:tcBorders>
            <w:shd w:val="clear" w:color="auto" w:fill="auto"/>
            <w:vAlign w:val="center"/>
            <w:hideMark/>
          </w:tcPr>
          <w:p w14:paraId="77ED0892" w14:textId="77777777" w:rsidR="00094DCB" w:rsidRPr="00094DCB" w:rsidRDefault="00094DCB" w:rsidP="00094DCB">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w:t>
            </w:r>
          </w:p>
        </w:tc>
        <w:tc>
          <w:tcPr>
            <w:tcW w:w="754" w:type="dxa"/>
            <w:tcBorders>
              <w:top w:val="nil"/>
              <w:left w:val="nil"/>
              <w:bottom w:val="single" w:sz="4" w:space="0" w:color="auto"/>
              <w:right w:val="single" w:sz="4" w:space="0" w:color="auto"/>
            </w:tcBorders>
            <w:shd w:val="clear" w:color="auto" w:fill="auto"/>
            <w:vAlign w:val="center"/>
            <w:hideMark/>
          </w:tcPr>
          <w:p w14:paraId="5B6ED2C2" w14:textId="77777777" w:rsidR="00094DCB" w:rsidRPr="00094DCB" w:rsidRDefault="00094DCB" w:rsidP="00094DCB">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459830EC" w14:textId="77777777" w:rsidR="00094DCB" w:rsidRPr="00094DCB" w:rsidRDefault="00094DCB" w:rsidP="00094DCB">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094DCB">
              <w:rPr>
                <w:rFonts w:ascii="Times New Roman" w:eastAsia="Times New Roman" w:hAnsi="Times New Roman" w:cs="Times New Roman"/>
                <w:i/>
                <w:iCs/>
                <w:color w:val="000000"/>
                <w:kern w:val="0"/>
                <w:sz w:val="16"/>
                <w:szCs w:val="16"/>
                <w:lang w:eastAsia="ru-RU"/>
                <w14:ligatures w14:val="none"/>
              </w:rPr>
              <w:t> </w:t>
            </w:r>
          </w:p>
        </w:tc>
        <w:tc>
          <w:tcPr>
            <w:tcW w:w="958" w:type="dxa"/>
            <w:tcBorders>
              <w:top w:val="nil"/>
              <w:left w:val="nil"/>
              <w:bottom w:val="single" w:sz="4" w:space="0" w:color="auto"/>
              <w:right w:val="single" w:sz="4" w:space="0" w:color="auto"/>
            </w:tcBorders>
            <w:shd w:val="clear" w:color="auto" w:fill="auto"/>
            <w:vAlign w:val="center"/>
            <w:hideMark/>
          </w:tcPr>
          <w:p w14:paraId="7A999C68"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16 981,18 </w:t>
            </w:r>
          </w:p>
        </w:tc>
        <w:tc>
          <w:tcPr>
            <w:tcW w:w="673" w:type="dxa"/>
            <w:tcBorders>
              <w:top w:val="nil"/>
              <w:left w:val="nil"/>
              <w:bottom w:val="single" w:sz="4" w:space="0" w:color="auto"/>
              <w:right w:val="single" w:sz="4" w:space="0" w:color="auto"/>
            </w:tcBorders>
            <w:shd w:val="clear" w:color="auto" w:fill="auto"/>
            <w:vAlign w:val="center"/>
            <w:hideMark/>
          </w:tcPr>
          <w:p w14:paraId="72123757"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3,56 </w:t>
            </w:r>
          </w:p>
        </w:tc>
      </w:tr>
      <w:tr w:rsidR="00094DCB" w:rsidRPr="00094DCB" w14:paraId="268B53F0"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CD98B34"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9" w:anchor="'1.6.2.2.'!A1" w:history="1">
              <w:r w:rsidRPr="00094DCB">
                <w:rPr>
                  <w:rFonts w:ascii="Times New Roman" w:eastAsia="Times New Roman" w:hAnsi="Times New Roman" w:cs="Times New Roman"/>
                  <w:color w:val="0000FF"/>
                  <w:kern w:val="0"/>
                  <w:sz w:val="16"/>
                  <w:u w:val="single"/>
                  <w:lang w:eastAsia="ru-RU"/>
                  <w14:ligatures w14:val="none"/>
                </w:rPr>
                <w:t>1.6.2.2.</w:t>
              </w:r>
            </w:hyperlink>
          </w:p>
        </w:tc>
        <w:tc>
          <w:tcPr>
            <w:tcW w:w="2980" w:type="dxa"/>
            <w:tcBorders>
              <w:top w:val="nil"/>
              <w:left w:val="nil"/>
              <w:bottom w:val="single" w:sz="4" w:space="0" w:color="auto"/>
              <w:right w:val="single" w:sz="4" w:space="0" w:color="auto"/>
            </w:tcBorders>
            <w:shd w:val="clear" w:color="auto" w:fill="auto"/>
            <w:vAlign w:val="center"/>
            <w:hideMark/>
          </w:tcPr>
          <w:p w14:paraId="20BE327E"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 Покос травы триммером</w:t>
            </w:r>
          </w:p>
        </w:tc>
        <w:tc>
          <w:tcPr>
            <w:tcW w:w="2261" w:type="dxa"/>
            <w:tcBorders>
              <w:top w:val="nil"/>
              <w:left w:val="nil"/>
              <w:bottom w:val="single" w:sz="4" w:space="0" w:color="auto"/>
              <w:right w:val="single" w:sz="4" w:space="0" w:color="auto"/>
            </w:tcBorders>
            <w:shd w:val="clear" w:color="auto" w:fill="auto"/>
            <w:vAlign w:val="center"/>
            <w:hideMark/>
          </w:tcPr>
          <w:p w14:paraId="3BA3D521"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17342629"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46A8BE33"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2 026,17 </w:t>
            </w:r>
          </w:p>
        </w:tc>
        <w:tc>
          <w:tcPr>
            <w:tcW w:w="958" w:type="dxa"/>
            <w:tcBorders>
              <w:top w:val="nil"/>
              <w:left w:val="nil"/>
              <w:bottom w:val="single" w:sz="4" w:space="0" w:color="auto"/>
              <w:right w:val="single" w:sz="4" w:space="0" w:color="auto"/>
            </w:tcBorders>
            <w:shd w:val="clear" w:color="auto" w:fill="auto"/>
            <w:vAlign w:val="center"/>
            <w:hideMark/>
          </w:tcPr>
          <w:p w14:paraId="5295730F"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4 052,34 </w:t>
            </w:r>
          </w:p>
        </w:tc>
        <w:tc>
          <w:tcPr>
            <w:tcW w:w="673" w:type="dxa"/>
            <w:tcBorders>
              <w:top w:val="nil"/>
              <w:left w:val="nil"/>
              <w:bottom w:val="single" w:sz="4" w:space="0" w:color="auto"/>
              <w:right w:val="single" w:sz="4" w:space="0" w:color="auto"/>
            </w:tcBorders>
            <w:shd w:val="clear" w:color="auto" w:fill="auto"/>
            <w:vAlign w:val="center"/>
            <w:hideMark/>
          </w:tcPr>
          <w:p w14:paraId="4A6BD9B2"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0,85 </w:t>
            </w:r>
          </w:p>
        </w:tc>
      </w:tr>
      <w:tr w:rsidR="00094DCB" w:rsidRPr="00094DCB" w14:paraId="13167F0D"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A1FE299"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0" w:anchor="'1.6.2.3.'!A1" w:history="1">
              <w:r w:rsidRPr="00094DCB">
                <w:rPr>
                  <w:rFonts w:ascii="Times New Roman" w:eastAsia="Times New Roman" w:hAnsi="Times New Roman" w:cs="Times New Roman"/>
                  <w:color w:val="0000FF"/>
                  <w:kern w:val="0"/>
                  <w:sz w:val="16"/>
                  <w:u w:val="single"/>
                  <w:lang w:eastAsia="ru-RU"/>
                  <w14:ligatures w14:val="none"/>
                </w:rPr>
                <w:t>1.6.2.3.</w:t>
              </w:r>
            </w:hyperlink>
          </w:p>
        </w:tc>
        <w:tc>
          <w:tcPr>
            <w:tcW w:w="2980" w:type="dxa"/>
            <w:tcBorders>
              <w:top w:val="nil"/>
              <w:left w:val="nil"/>
              <w:bottom w:val="single" w:sz="4" w:space="0" w:color="auto"/>
              <w:right w:val="single" w:sz="4" w:space="0" w:color="auto"/>
            </w:tcBorders>
            <w:shd w:val="clear" w:color="auto" w:fill="auto"/>
            <w:vAlign w:val="center"/>
            <w:hideMark/>
          </w:tcPr>
          <w:p w14:paraId="4444DB34"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Уборка газонов от листьев, сучьев, мусора</w:t>
            </w:r>
          </w:p>
        </w:tc>
        <w:tc>
          <w:tcPr>
            <w:tcW w:w="2261" w:type="dxa"/>
            <w:tcBorders>
              <w:top w:val="nil"/>
              <w:left w:val="nil"/>
              <w:bottom w:val="single" w:sz="4" w:space="0" w:color="auto"/>
              <w:right w:val="single" w:sz="4" w:space="0" w:color="auto"/>
            </w:tcBorders>
            <w:shd w:val="clear" w:color="auto" w:fill="auto"/>
            <w:vAlign w:val="center"/>
            <w:hideMark/>
          </w:tcPr>
          <w:p w14:paraId="209A28A4"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4</w:t>
            </w:r>
          </w:p>
        </w:tc>
        <w:tc>
          <w:tcPr>
            <w:tcW w:w="754" w:type="dxa"/>
            <w:tcBorders>
              <w:top w:val="nil"/>
              <w:left w:val="nil"/>
              <w:bottom w:val="single" w:sz="4" w:space="0" w:color="auto"/>
              <w:right w:val="single" w:sz="4" w:space="0" w:color="auto"/>
            </w:tcBorders>
            <w:shd w:val="clear" w:color="auto" w:fill="auto"/>
            <w:vAlign w:val="center"/>
            <w:hideMark/>
          </w:tcPr>
          <w:p w14:paraId="5515F1BF"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45E801E1"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607,81 </w:t>
            </w:r>
          </w:p>
        </w:tc>
        <w:tc>
          <w:tcPr>
            <w:tcW w:w="958" w:type="dxa"/>
            <w:tcBorders>
              <w:top w:val="nil"/>
              <w:left w:val="nil"/>
              <w:bottom w:val="single" w:sz="4" w:space="0" w:color="auto"/>
              <w:right w:val="single" w:sz="4" w:space="0" w:color="auto"/>
            </w:tcBorders>
            <w:shd w:val="clear" w:color="auto" w:fill="auto"/>
            <w:vAlign w:val="center"/>
            <w:hideMark/>
          </w:tcPr>
          <w:p w14:paraId="709CF83E"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2 431,24 </w:t>
            </w:r>
          </w:p>
        </w:tc>
        <w:tc>
          <w:tcPr>
            <w:tcW w:w="673" w:type="dxa"/>
            <w:tcBorders>
              <w:top w:val="nil"/>
              <w:left w:val="nil"/>
              <w:bottom w:val="single" w:sz="4" w:space="0" w:color="auto"/>
              <w:right w:val="single" w:sz="4" w:space="0" w:color="auto"/>
            </w:tcBorders>
            <w:shd w:val="clear" w:color="auto" w:fill="auto"/>
            <w:vAlign w:val="center"/>
            <w:hideMark/>
          </w:tcPr>
          <w:p w14:paraId="50EC44C1"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0,51 </w:t>
            </w:r>
          </w:p>
        </w:tc>
      </w:tr>
      <w:tr w:rsidR="00094DCB" w:rsidRPr="00094DCB" w14:paraId="50946121"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114CE84"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1" w:anchor="'1.6.2.4.'!A1" w:history="1">
              <w:r w:rsidRPr="00094DCB">
                <w:rPr>
                  <w:rFonts w:ascii="Times New Roman" w:eastAsia="Times New Roman" w:hAnsi="Times New Roman" w:cs="Times New Roman"/>
                  <w:color w:val="0000FF"/>
                  <w:kern w:val="0"/>
                  <w:sz w:val="16"/>
                  <w:u w:val="single"/>
                  <w:lang w:eastAsia="ru-RU"/>
                  <w14:ligatures w14:val="none"/>
                </w:rPr>
                <w:t>1.6.2.4.</w:t>
              </w:r>
            </w:hyperlink>
          </w:p>
        </w:tc>
        <w:tc>
          <w:tcPr>
            <w:tcW w:w="2980" w:type="dxa"/>
            <w:tcBorders>
              <w:top w:val="nil"/>
              <w:left w:val="nil"/>
              <w:bottom w:val="single" w:sz="4" w:space="0" w:color="auto"/>
              <w:right w:val="single" w:sz="4" w:space="0" w:color="auto"/>
            </w:tcBorders>
            <w:shd w:val="clear" w:color="auto" w:fill="auto"/>
            <w:vAlign w:val="center"/>
            <w:hideMark/>
          </w:tcPr>
          <w:p w14:paraId="76439204"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Уборка газонов от листьев, сучьев, мусора (весенний субботник)</w:t>
            </w:r>
          </w:p>
        </w:tc>
        <w:tc>
          <w:tcPr>
            <w:tcW w:w="2261" w:type="dxa"/>
            <w:tcBorders>
              <w:top w:val="nil"/>
              <w:left w:val="nil"/>
              <w:bottom w:val="single" w:sz="4" w:space="0" w:color="auto"/>
              <w:right w:val="single" w:sz="4" w:space="0" w:color="auto"/>
            </w:tcBorders>
            <w:shd w:val="clear" w:color="auto" w:fill="auto"/>
            <w:vAlign w:val="center"/>
            <w:hideMark/>
          </w:tcPr>
          <w:p w14:paraId="19458B28"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w:t>
            </w:r>
          </w:p>
        </w:tc>
        <w:tc>
          <w:tcPr>
            <w:tcW w:w="754" w:type="dxa"/>
            <w:tcBorders>
              <w:top w:val="nil"/>
              <w:left w:val="nil"/>
              <w:bottom w:val="single" w:sz="4" w:space="0" w:color="auto"/>
              <w:right w:val="single" w:sz="4" w:space="0" w:color="auto"/>
            </w:tcBorders>
            <w:shd w:val="clear" w:color="auto" w:fill="auto"/>
            <w:vAlign w:val="center"/>
            <w:hideMark/>
          </w:tcPr>
          <w:p w14:paraId="1BF83FFF"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1DBBD189"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8 399,68 </w:t>
            </w:r>
          </w:p>
        </w:tc>
        <w:tc>
          <w:tcPr>
            <w:tcW w:w="958" w:type="dxa"/>
            <w:tcBorders>
              <w:top w:val="nil"/>
              <w:left w:val="nil"/>
              <w:bottom w:val="single" w:sz="4" w:space="0" w:color="auto"/>
              <w:right w:val="single" w:sz="4" w:space="0" w:color="auto"/>
            </w:tcBorders>
            <w:shd w:val="clear" w:color="auto" w:fill="auto"/>
            <w:vAlign w:val="center"/>
            <w:hideMark/>
          </w:tcPr>
          <w:p w14:paraId="49623B94"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8 399,68 </w:t>
            </w:r>
          </w:p>
        </w:tc>
        <w:tc>
          <w:tcPr>
            <w:tcW w:w="673" w:type="dxa"/>
            <w:tcBorders>
              <w:top w:val="nil"/>
              <w:left w:val="nil"/>
              <w:bottom w:val="single" w:sz="4" w:space="0" w:color="auto"/>
              <w:right w:val="single" w:sz="4" w:space="0" w:color="auto"/>
            </w:tcBorders>
            <w:shd w:val="clear" w:color="auto" w:fill="auto"/>
            <w:vAlign w:val="center"/>
            <w:hideMark/>
          </w:tcPr>
          <w:p w14:paraId="58946931"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1,76 </w:t>
            </w:r>
          </w:p>
        </w:tc>
      </w:tr>
      <w:tr w:rsidR="00094DCB" w:rsidRPr="00094DCB" w14:paraId="12414D44"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75F1124"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2" w:anchor="'1.6.2.5.'!A1" w:history="1">
              <w:r w:rsidRPr="00094DCB">
                <w:rPr>
                  <w:rFonts w:ascii="Times New Roman" w:eastAsia="Times New Roman" w:hAnsi="Times New Roman" w:cs="Times New Roman"/>
                  <w:color w:val="0000FF"/>
                  <w:kern w:val="0"/>
                  <w:sz w:val="16"/>
                  <w:u w:val="single"/>
                  <w:lang w:eastAsia="ru-RU"/>
                  <w14:ligatures w14:val="none"/>
                </w:rPr>
                <w:t>1.6.2.5.</w:t>
              </w:r>
            </w:hyperlink>
          </w:p>
        </w:tc>
        <w:tc>
          <w:tcPr>
            <w:tcW w:w="2980" w:type="dxa"/>
            <w:tcBorders>
              <w:top w:val="nil"/>
              <w:left w:val="nil"/>
              <w:bottom w:val="single" w:sz="4" w:space="0" w:color="auto"/>
              <w:right w:val="single" w:sz="4" w:space="0" w:color="auto"/>
            </w:tcBorders>
            <w:shd w:val="clear" w:color="auto" w:fill="auto"/>
            <w:vAlign w:val="center"/>
            <w:hideMark/>
          </w:tcPr>
          <w:p w14:paraId="45219055"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Уборка контейнерных площадок </w:t>
            </w:r>
          </w:p>
        </w:tc>
        <w:tc>
          <w:tcPr>
            <w:tcW w:w="2261" w:type="dxa"/>
            <w:tcBorders>
              <w:top w:val="nil"/>
              <w:left w:val="nil"/>
              <w:bottom w:val="single" w:sz="4" w:space="0" w:color="auto"/>
              <w:right w:val="single" w:sz="4" w:space="0" w:color="auto"/>
            </w:tcBorders>
            <w:shd w:val="clear" w:color="auto" w:fill="auto"/>
            <w:vAlign w:val="center"/>
            <w:hideMark/>
          </w:tcPr>
          <w:p w14:paraId="33AAE931"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128</w:t>
            </w:r>
          </w:p>
        </w:tc>
        <w:tc>
          <w:tcPr>
            <w:tcW w:w="754" w:type="dxa"/>
            <w:tcBorders>
              <w:top w:val="nil"/>
              <w:left w:val="nil"/>
              <w:bottom w:val="single" w:sz="4" w:space="0" w:color="auto"/>
              <w:right w:val="single" w:sz="4" w:space="0" w:color="auto"/>
            </w:tcBorders>
            <w:shd w:val="clear" w:color="auto" w:fill="auto"/>
            <w:vAlign w:val="center"/>
            <w:hideMark/>
          </w:tcPr>
          <w:p w14:paraId="3EC0CE40"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05B531BD"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10,72 </w:t>
            </w:r>
          </w:p>
        </w:tc>
        <w:tc>
          <w:tcPr>
            <w:tcW w:w="958" w:type="dxa"/>
            <w:tcBorders>
              <w:top w:val="nil"/>
              <w:left w:val="nil"/>
              <w:bottom w:val="single" w:sz="4" w:space="0" w:color="auto"/>
              <w:right w:val="single" w:sz="4" w:space="0" w:color="auto"/>
            </w:tcBorders>
            <w:shd w:val="clear" w:color="auto" w:fill="auto"/>
            <w:vAlign w:val="center"/>
            <w:hideMark/>
          </w:tcPr>
          <w:p w14:paraId="1341D3E3"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1 372,16 </w:t>
            </w:r>
          </w:p>
        </w:tc>
        <w:tc>
          <w:tcPr>
            <w:tcW w:w="673" w:type="dxa"/>
            <w:tcBorders>
              <w:top w:val="nil"/>
              <w:left w:val="nil"/>
              <w:bottom w:val="single" w:sz="4" w:space="0" w:color="auto"/>
              <w:right w:val="single" w:sz="4" w:space="0" w:color="auto"/>
            </w:tcBorders>
            <w:shd w:val="clear" w:color="auto" w:fill="auto"/>
            <w:vAlign w:val="center"/>
            <w:hideMark/>
          </w:tcPr>
          <w:p w14:paraId="5F6A7618"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0,29 </w:t>
            </w:r>
          </w:p>
        </w:tc>
      </w:tr>
      <w:tr w:rsidR="00094DCB" w:rsidRPr="00094DCB" w14:paraId="5E83440D"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E3DD54F"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3" w:anchor="'1.6.2.6.'!A1" w:history="1">
              <w:r w:rsidRPr="00094DCB">
                <w:rPr>
                  <w:rFonts w:ascii="Times New Roman" w:eastAsia="Times New Roman" w:hAnsi="Times New Roman" w:cs="Times New Roman"/>
                  <w:color w:val="0000FF"/>
                  <w:kern w:val="0"/>
                  <w:sz w:val="16"/>
                  <w:u w:val="single"/>
                  <w:lang w:eastAsia="ru-RU"/>
                  <w14:ligatures w14:val="none"/>
                </w:rPr>
                <w:t>1.6.2.6.</w:t>
              </w:r>
            </w:hyperlink>
          </w:p>
        </w:tc>
        <w:tc>
          <w:tcPr>
            <w:tcW w:w="2980" w:type="dxa"/>
            <w:tcBorders>
              <w:top w:val="nil"/>
              <w:left w:val="nil"/>
              <w:bottom w:val="single" w:sz="4" w:space="0" w:color="auto"/>
              <w:right w:val="single" w:sz="4" w:space="0" w:color="auto"/>
            </w:tcBorders>
            <w:shd w:val="clear" w:color="auto" w:fill="auto"/>
            <w:vAlign w:val="center"/>
            <w:hideMark/>
          </w:tcPr>
          <w:p w14:paraId="552D2CF6"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Уборка крыльца и площадки перед входом в подъезд (в теплый период)</w:t>
            </w:r>
          </w:p>
        </w:tc>
        <w:tc>
          <w:tcPr>
            <w:tcW w:w="2261" w:type="dxa"/>
            <w:tcBorders>
              <w:top w:val="nil"/>
              <w:left w:val="nil"/>
              <w:bottom w:val="single" w:sz="4" w:space="0" w:color="auto"/>
              <w:right w:val="single" w:sz="4" w:space="0" w:color="auto"/>
            </w:tcBorders>
            <w:shd w:val="clear" w:color="auto" w:fill="auto"/>
            <w:vAlign w:val="center"/>
            <w:hideMark/>
          </w:tcPr>
          <w:p w14:paraId="4122BD8C"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128</w:t>
            </w:r>
          </w:p>
        </w:tc>
        <w:tc>
          <w:tcPr>
            <w:tcW w:w="754" w:type="dxa"/>
            <w:tcBorders>
              <w:top w:val="nil"/>
              <w:left w:val="nil"/>
              <w:bottom w:val="single" w:sz="4" w:space="0" w:color="auto"/>
              <w:right w:val="single" w:sz="4" w:space="0" w:color="auto"/>
            </w:tcBorders>
            <w:shd w:val="clear" w:color="auto" w:fill="auto"/>
            <w:vAlign w:val="center"/>
            <w:hideMark/>
          </w:tcPr>
          <w:p w14:paraId="6CCE7814"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47E17766"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5,67 </w:t>
            </w:r>
          </w:p>
        </w:tc>
        <w:tc>
          <w:tcPr>
            <w:tcW w:w="958" w:type="dxa"/>
            <w:tcBorders>
              <w:top w:val="nil"/>
              <w:left w:val="nil"/>
              <w:bottom w:val="single" w:sz="4" w:space="0" w:color="auto"/>
              <w:right w:val="single" w:sz="4" w:space="0" w:color="auto"/>
            </w:tcBorders>
            <w:shd w:val="clear" w:color="auto" w:fill="auto"/>
            <w:vAlign w:val="center"/>
            <w:hideMark/>
          </w:tcPr>
          <w:p w14:paraId="2FAE5FB1"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725,76 </w:t>
            </w:r>
          </w:p>
        </w:tc>
        <w:tc>
          <w:tcPr>
            <w:tcW w:w="673" w:type="dxa"/>
            <w:tcBorders>
              <w:top w:val="nil"/>
              <w:left w:val="nil"/>
              <w:bottom w:val="single" w:sz="4" w:space="0" w:color="auto"/>
              <w:right w:val="single" w:sz="4" w:space="0" w:color="auto"/>
            </w:tcBorders>
            <w:shd w:val="clear" w:color="auto" w:fill="auto"/>
            <w:vAlign w:val="center"/>
            <w:hideMark/>
          </w:tcPr>
          <w:p w14:paraId="4F99E8C2"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0,15 </w:t>
            </w:r>
          </w:p>
        </w:tc>
      </w:tr>
      <w:tr w:rsidR="00094DCB" w:rsidRPr="00094DCB" w14:paraId="5D179F2F"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CD67DF0"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1.8.</w:t>
            </w:r>
          </w:p>
        </w:tc>
        <w:tc>
          <w:tcPr>
            <w:tcW w:w="2980" w:type="dxa"/>
            <w:tcBorders>
              <w:top w:val="nil"/>
              <w:left w:val="nil"/>
              <w:bottom w:val="single" w:sz="4" w:space="0" w:color="auto"/>
              <w:right w:val="single" w:sz="4" w:space="0" w:color="auto"/>
            </w:tcBorders>
            <w:shd w:val="clear" w:color="auto" w:fill="auto"/>
            <w:vAlign w:val="center"/>
            <w:hideMark/>
          </w:tcPr>
          <w:p w14:paraId="7BAA4A82" w14:textId="77777777" w:rsidR="00094DCB" w:rsidRPr="00094DCB" w:rsidRDefault="00094DCB" w:rsidP="00094DCB">
            <w:pPr>
              <w:spacing w:after="0" w:line="240" w:lineRule="auto"/>
              <w:rPr>
                <w:rFonts w:ascii="Times New Roman" w:eastAsia="Times New Roman" w:hAnsi="Times New Roman" w:cs="Times New Roman"/>
                <w:b/>
                <w:bCs/>
                <w:color w:val="000000"/>
                <w:kern w:val="0"/>
                <w:sz w:val="16"/>
                <w:szCs w:val="16"/>
                <w:lang w:eastAsia="ru-RU"/>
                <w14:ligatures w14:val="none"/>
              </w:rPr>
            </w:pPr>
            <w:r w:rsidRPr="00094DCB">
              <w:rPr>
                <w:rFonts w:ascii="Times New Roman" w:eastAsia="Times New Roman" w:hAnsi="Times New Roman" w:cs="Times New Roman"/>
                <w:b/>
                <w:bCs/>
                <w:color w:val="000000"/>
                <w:kern w:val="0"/>
                <w:sz w:val="16"/>
                <w:szCs w:val="16"/>
                <w:lang w:eastAsia="ru-RU"/>
                <w14:ligatures w14:val="none"/>
              </w:rPr>
              <w:t>Прочие работы (услуги)</w:t>
            </w:r>
          </w:p>
        </w:tc>
        <w:tc>
          <w:tcPr>
            <w:tcW w:w="2261" w:type="dxa"/>
            <w:tcBorders>
              <w:top w:val="nil"/>
              <w:left w:val="nil"/>
              <w:bottom w:val="single" w:sz="4" w:space="0" w:color="auto"/>
              <w:right w:val="single" w:sz="4" w:space="0" w:color="auto"/>
            </w:tcBorders>
            <w:shd w:val="clear" w:color="auto" w:fill="auto"/>
            <w:vAlign w:val="center"/>
            <w:hideMark/>
          </w:tcPr>
          <w:p w14:paraId="4EF953D6"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w:t>
            </w:r>
          </w:p>
        </w:tc>
        <w:tc>
          <w:tcPr>
            <w:tcW w:w="754" w:type="dxa"/>
            <w:tcBorders>
              <w:top w:val="nil"/>
              <w:left w:val="nil"/>
              <w:bottom w:val="single" w:sz="4" w:space="0" w:color="auto"/>
              <w:right w:val="single" w:sz="4" w:space="0" w:color="auto"/>
            </w:tcBorders>
            <w:shd w:val="clear" w:color="auto" w:fill="auto"/>
            <w:vAlign w:val="center"/>
            <w:hideMark/>
          </w:tcPr>
          <w:p w14:paraId="4E122743"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29790C1C" w14:textId="77777777" w:rsidR="00094DCB" w:rsidRPr="00094DCB" w:rsidRDefault="00094DCB" w:rsidP="00094DCB">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w:t>
            </w:r>
          </w:p>
        </w:tc>
        <w:tc>
          <w:tcPr>
            <w:tcW w:w="958" w:type="dxa"/>
            <w:tcBorders>
              <w:top w:val="nil"/>
              <w:left w:val="nil"/>
              <w:bottom w:val="single" w:sz="4" w:space="0" w:color="auto"/>
              <w:right w:val="single" w:sz="4" w:space="0" w:color="auto"/>
            </w:tcBorders>
            <w:shd w:val="clear" w:color="auto" w:fill="auto"/>
            <w:vAlign w:val="center"/>
            <w:hideMark/>
          </w:tcPr>
          <w:p w14:paraId="23D24EB0"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1 119,54 </w:t>
            </w:r>
          </w:p>
        </w:tc>
        <w:tc>
          <w:tcPr>
            <w:tcW w:w="673" w:type="dxa"/>
            <w:tcBorders>
              <w:top w:val="nil"/>
              <w:left w:val="nil"/>
              <w:bottom w:val="single" w:sz="4" w:space="0" w:color="auto"/>
              <w:right w:val="single" w:sz="4" w:space="0" w:color="auto"/>
            </w:tcBorders>
            <w:shd w:val="clear" w:color="auto" w:fill="auto"/>
            <w:vAlign w:val="center"/>
            <w:hideMark/>
          </w:tcPr>
          <w:p w14:paraId="56217879" w14:textId="77777777" w:rsidR="00094DCB" w:rsidRPr="00094DCB" w:rsidRDefault="00094DCB" w:rsidP="00094DCB">
            <w:pPr>
              <w:spacing w:after="0" w:line="240" w:lineRule="auto"/>
              <w:jc w:val="right"/>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0,24 </w:t>
            </w:r>
          </w:p>
        </w:tc>
      </w:tr>
      <w:tr w:rsidR="00094DCB" w:rsidRPr="00094DCB" w14:paraId="340D8BE6" w14:textId="77777777" w:rsidTr="009B218D">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E42B71F"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4" w:anchor="Подрядные!A1" w:history="1">
              <w:r w:rsidRPr="00094DCB">
                <w:rPr>
                  <w:rFonts w:ascii="Times New Roman" w:eastAsia="Times New Roman" w:hAnsi="Times New Roman" w:cs="Times New Roman"/>
                  <w:color w:val="0000FF"/>
                  <w:kern w:val="0"/>
                  <w:sz w:val="16"/>
                  <w:u w:val="single"/>
                  <w:lang w:eastAsia="ru-RU"/>
                  <w14:ligatures w14:val="none"/>
                </w:rPr>
                <w:t>1.8.1.</w:t>
              </w:r>
            </w:hyperlink>
          </w:p>
        </w:tc>
        <w:tc>
          <w:tcPr>
            <w:tcW w:w="2980" w:type="dxa"/>
            <w:tcBorders>
              <w:top w:val="nil"/>
              <w:left w:val="nil"/>
              <w:bottom w:val="single" w:sz="4" w:space="0" w:color="auto"/>
              <w:right w:val="single" w:sz="4" w:space="0" w:color="auto"/>
            </w:tcBorders>
            <w:shd w:val="clear" w:color="auto" w:fill="auto"/>
            <w:vAlign w:val="center"/>
            <w:hideMark/>
          </w:tcPr>
          <w:p w14:paraId="1078136E"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Лабораторные исследования питьевой воды</w:t>
            </w:r>
          </w:p>
        </w:tc>
        <w:tc>
          <w:tcPr>
            <w:tcW w:w="2261" w:type="dxa"/>
            <w:tcBorders>
              <w:top w:val="nil"/>
              <w:left w:val="nil"/>
              <w:bottom w:val="single" w:sz="4" w:space="0" w:color="auto"/>
              <w:right w:val="single" w:sz="4" w:space="0" w:color="auto"/>
            </w:tcBorders>
            <w:shd w:val="clear" w:color="auto" w:fill="auto"/>
            <w:vAlign w:val="center"/>
            <w:hideMark/>
          </w:tcPr>
          <w:p w14:paraId="698E1D7A"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6</w:t>
            </w:r>
          </w:p>
        </w:tc>
        <w:tc>
          <w:tcPr>
            <w:tcW w:w="754" w:type="dxa"/>
            <w:tcBorders>
              <w:top w:val="nil"/>
              <w:left w:val="nil"/>
              <w:bottom w:val="single" w:sz="4" w:space="0" w:color="auto"/>
              <w:right w:val="single" w:sz="4" w:space="0" w:color="auto"/>
            </w:tcBorders>
            <w:shd w:val="clear" w:color="auto" w:fill="auto"/>
            <w:vAlign w:val="center"/>
            <w:hideMark/>
          </w:tcPr>
          <w:p w14:paraId="0C0DCC35"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085FBC8A"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186,59 </w:t>
            </w:r>
          </w:p>
        </w:tc>
        <w:tc>
          <w:tcPr>
            <w:tcW w:w="958" w:type="dxa"/>
            <w:tcBorders>
              <w:top w:val="nil"/>
              <w:left w:val="nil"/>
              <w:bottom w:val="single" w:sz="4" w:space="0" w:color="auto"/>
              <w:right w:val="single" w:sz="4" w:space="0" w:color="auto"/>
            </w:tcBorders>
            <w:shd w:val="clear" w:color="auto" w:fill="auto"/>
            <w:vAlign w:val="center"/>
            <w:hideMark/>
          </w:tcPr>
          <w:p w14:paraId="5BD09ED9"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1 119,54 </w:t>
            </w:r>
          </w:p>
        </w:tc>
        <w:tc>
          <w:tcPr>
            <w:tcW w:w="673" w:type="dxa"/>
            <w:tcBorders>
              <w:top w:val="nil"/>
              <w:left w:val="nil"/>
              <w:bottom w:val="single" w:sz="4" w:space="0" w:color="auto"/>
              <w:right w:val="single" w:sz="4" w:space="0" w:color="auto"/>
            </w:tcBorders>
            <w:shd w:val="clear" w:color="auto" w:fill="auto"/>
            <w:vAlign w:val="center"/>
            <w:hideMark/>
          </w:tcPr>
          <w:p w14:paraId="6D6AC4D2"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0,24 </w:t>
            </w:r>
          </w:p>
        </w:tc>
      </w:tr>
      <w:tr w:rsidR="00094DCB" w:rsidRPr="00094DCB" w14:paraId="4693120B" w14:textId="77777777" w:rsidTr="009B218D">
        <w:trPr>
          <w:trHeight w:val="9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6BCC7B5" w14:textId="77777777" w:rsidR="00094DCB" w:rsidRPr="00094DCB" w:rsidRDefault="00094DCB" w:rsidP="00094DCB">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094DCB">
              <w:rPr>
                <w:rFonts w:ascii="Times New Roman" w:eastAsia="Times New Roman" w:hAnsi="Times New Roman" w:cs="Times New Roman"/>
                <w:b/>
                <w:bCs/>
                <w:i/>
                <w:iCs/>
                <w:color w:val="000000"/>
                <w:kern w:val="0"/>
                <w:sz w:val="16"/>
                <w:szCs w:val="16"/>
                <w:lang w:eastAsia="ru-RU"/>
                <w14:ligatures w14:val="none"/>
              </w:rPr>
              <w:t>1.9.</w:t>
            </w:r>
          </w:p>
        </w:tc>
        <w:tc>
          <w:tcPr>
            <w:tcW w:w="2980" w:type="dxa"/>
            <w:tcBorders>
              <w:top w:val="nil"/>
              <w:left w:val="nil"/>
              <w:bottom w:val="single" w:sz="4" w:space="0" w:color="auto"/>
              <w:right w:val="single" w:sz="4" w:space="0" w:color="auto"/>
            </w:tcBorders>
            <w:shd w:val="clear" w:color="auto" w:fill="auto"/>
            <w:vAlign w:val="center"/>
            <w:hideMark/>
          </w:tcPr>
          <w:p w14:paraId="1346135E" w14:textId="77777777" w:rsidR="00094DCB" w:rsidRPr="00094DCB" w:rsidRDefault="00094DCB" w:rsidP="00094DCB">
            <w:pPr>
              <w:spacing w:after="0" w:line="240" w:lineRule="auto"/>
              <w:rPr>
                <w:rFonts w:ascii="Times New Roman" w:eastAsia="Times New Roman" w:hAnsi="Times New Roman" w:cs="Times New Roman"/>
                <w:b/>
                <w:bCs/>
                <w:i/>
                <w:iCs/>
                <w:color w:val="000000"/>
                <w:kern w:val="0"/>
                <w:sz w:val="16"/>
                <w:szCs w:val="16"/>
                <w:lang w:eastAsia="ru-RU"/>
                <w14:ligatures w14:val="none"/>
              </w:rPr>
            </w:pPr>
            <w:r w:rsidRPr="00094DCB">
              <w:rPr>
                <w:rFonts w:ascii="Times New Roman" w:eastAsia="Times New Roman" w:hAnsi="Times New Roman" w:cs="Times New Roman"/>
                <w:b/>
                <w:bCs/>
                <w:i/>
                <w:iCs/>
                <w:color w:val="000000"/>
                <w:kern w:val="0"/>
                <w:sz w:val="16"/>
                <w:szCs w:val="16"/>
                <w:lang w:eastAsia="ru-RU"/>
                <w14:ligatures w14:val="none"/>
              </w:rPr>
              <w:t>Обеспечение устранения аварий в соответствии с установленными предельными сроками на внутридомовых инженерных сетях</w:t>
            </w:r>
          </w:p>
        </w:tc>
        <w:tc>
          <w:tcPr>
            <w:tcW w:w="2261" w:type="dxa"/>
            <w:tcBorders>
              <w:top w:val="nil"/>
              <w:left w:val="nil"/>
              <w:bottom w:val="single" w:sz="4" w:space="0" w:color="auto"/>
              <w:right w:val="single" w:sz="4" w:space="0" w:color="auto"/>
            </w:tcBorders>
            <w:shd w:val="clear" w:color="auto" w:fill="auto"/>
            <w:vAlign w:val="center"/>
            <w:hideMark/>
          </w:tcPr>
          <w:p w14:paraId="0261C1DD" w14:textId="77777777" w:rsidR="00094DCB" w:rsidRPr="00094DCB" w:rsidRDefault="00094DCB" w:rsidP="00094DCB">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094DCB">
              <w:rPr>
                <w:rFonts w:ascii="Times New Roman" w:eastAsia="Times New Roman" w:hAnsi="Times New Roman" w:cs="Times New Roman"/>
                <w:b/>
                <w:bCs/>
                <w:i/>
                <w:iCs/>
                <w:color w:val="000000"/>
                <w:kern w:val="0"/>
                <w:sz w:val="16"/>
                <w:szCs w:val="16"/>
                <w:lang w:eastAsia="ru-RU"/>
                <w14:ligatures w14:val="none"/>
              </w:rPr>
              <w:t> </w:t>
            </w:r>
          </w:p>
        </w:tc>
        <w:tc>
          <w:tcPr>
            <w:tcW w:w="754" w:type="dxa"/>
            <w:tcBorders>
              <w:top w:val="nil"/>
              <w:left w:val="nil"/>
              <w:bottom w:val="single" w:sz="4" w:space="0" w:color="auto"/>
              <w:right w:val="single" w:sz="4" w:space="0" w:color="auto"/>
            </w:tcBorders>
            <w:shd w:val="clear" w:color="auto" w:fill="auto"/>
            <w:vAlign w:val="center"/>
            <w:hideMark/>
          </w:tcPr>
          <w:p w14:paraId="7B56DE0C" w14:textId="77777777" w:rsidR="00094DCB" w:rsidRPr="00094DCB" w:rsidRDefault="00094DCB" w:rsidP="00094DCB">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094DCB">
              <w:rPr>
                <w:rFonts w:ascii="Times New Roman" w:eastAsia="Times New Roman" w:hAnsi="Times New Roman" w:cs="Times New Roman"/>
                <w:b/>
                <w:bCs/>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4E917D5A" w14:textId="77777777" w:rsidR="00094DCB" w:rsidRPr="00094DCB" w:rsidRDefault="00094DCB" w:rsidP="00094DCB">
            <w:pPr>
              <w:spacing w:after="0" w:line="240" w:lineRule="auto"/>
              <w:jc w:val="right"/>
              <w:rPr>
                <w:rFonts w:ascii="Times New Roman" w:eastAsia="Times New Roman" w:hAnsi="Times New Roman" w:cs="Times New Roman"/>
                <w:b/>
                <w:bCs/>
                <w:i/>
                <w:iCs/>
                <w:color w:val="000000"/>
                <w:kern w:val="0"/>
                <w:sz w:val="16"/>
                <w:szCs w:val="16"/>
                <w:lang w:eastAsia="ru-RU"/>
                <w14:ligatures w14:val="none"/>
              </w:rPr>
            </w:pPr>
            <w:r w:rsidRPr="00094DCB">
              <w:rPr>
                <w:rFonts w:ascii="Times New Roman" w:eastAsia="Times New Roman" w:hAnsi="Times New Roman" w:cs="Times New Roman"/>
                <w:b/>
                <w:bCs/>
                <w:i/>
                <w:iCs/>
                <w:color w:val="000000"/>
                <w:kern w:val="0"/>
                <w:sz w:val="16"/>
                <w:szCs w:val="16"/>
                <w:lang w:eastAsia="ru-RU"/>
                <w14:ligatures w14:val="none"/>
              </w:rPr>
              <w:t> </w:t>
            </w:r>
          </w:p>
        </w:tc>
        <w:tc>
          <w:tcPr>
            <w:tcW w:w="958" w:type="dxa"/>
            <w:tcBorders>
              <w:top w:val="nil"/>
              <w:left w:val="nil"/>
              <w:bottom w:val="single" w:sz="4" w:space="0" w:color="auto"/>
              <w:right w:val="single" w:sz="4" w:space="0" w:color="auto"/>
            </w:tcBorders>
            <w:shd w:val="clear" w:color="auto" w:fill="auto"/>
            <w:vAlign w:val="center"/>
            <w:hideMark/>
          </w:tcPr>
          <w:p w14:paraId="3E82D45D" w14:textId="77777777" w:rsidR="00094DCB" w:rsidRPr="00094DCB" w:rsidRDefault="00094DCB" w:rsidP="00094DCB">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094DCB">
              <w:rPr>
                <w:rFonts w:ascii="Times New Roman" w:eastAsia="Times New Roman" w:hAnsi="Times New Roman" w:cs="Times New Roman"/>
                <w:b/>
                <w:bCs/>
                <w:i/>
                <w:iCs/>
                <w:kern w:val="0"/>
                <w:sz w:val="16"/>
                <w:szCs w:val="16"/>
                <w:lang w:eastAsia="ru-RU"/>
                <w14:ligatures w14:val="none"/>
              </w:rPr>
              <w:t xml:space="preserve">3 536,85 </w:t>
            </w:r>
          </w:p>
        </w:tc>
        <w:tc>
          <w:tcPr>
            <w:tcW w:w="673" w:type="dxa"/>
            <w:tcBorders>
              <w:top w:val="nil"/>
              <w:left w:val="nil"/>
              <w:bottom w:val="single" w:sz="4" w:space="0" w:color="auto"/>
              <w:right w:val="single" w:sz="4" w:space="0" w:color="auto"/>
            </w:tcBorders>
            <w:shd w:val="clear" w:color="auto" w:fill="auto"/>
            <w:vAlign w:val="center"/>
            <w:hideMark/>
          </w:tcPr>
          <w:p w14:paraId="3C19D87D" w14:textId="77777777" w:rsidR="00094DCB" w:rsidRPr="00094DCB" w:rsidRDefault="00094DCB" w:rsidP="00094DCB">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094DCB">
              <w:rPr>
                <w:rFonts w:ascii="Times New Roman" w:eastAsia="Times New Roman" w:hAnsi="Times New Roman" w:cs="Times New Roman"/>
                <w:b/>
                <w:bCs/>
                <w:i/>
                <w:iCs/>
                <w:kern w:val="0"/>
                <w:sz w:val="16"/>
                <w:szCs w:val="16"/>
                <w:lang w:eastAsia="ru-RU"/>
                <w14:ligatures w14:val="none"/>
              </w:rPr>
              <w:t xml:space="preserve">0,74 </w:t>
            </w:r>
          </w:p>
        </w:tc>
      </w:tr>
      <w:tr w:rsidR="00094DCB" w:rsidRPr="00094DCB" w14:paraId="562D8CBC"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32819A6" w14:textId="77777777" w:rsidR="00094DCB" w:rsidRPr="00094DCB" w:rsidRDefault="00094DCB" w:rsidP="00094DCB">
            <w:pPr>
              <w:spacing w:after="0" w:line="240" w:lineRule="auto"/>
              <w:jc w:val="center"/>
              <w:outlineLvl w:val="0"/>
              <w:rPr>
                <w:rFonts w:ascii="Calibri" w:eastAsia="Times New Roman" w:hAnsi="Calibri" w:cs="Calibri"/>
                <w:color w:val="0000FF"/>
                <w:kern w:val="0"/>
                <w:sz w:val="16"/>
                <w:szCs w:val="16"/>
                <w:u w:val="single"/>
                <w:lang w:eastAsia="ru-RU"/>
                <w14:ligatures w14:val="none"/>
              </w:rPr>
            </w:pPr>
            <w:hyperlink r:id="rId55" w:anchor="'1.9.1.'!A1" w:history="1">
              <w:r w:rsidRPr="00094DCB">
                <w:rPr>
                  <w:rFonts w:ascii="Calibri" w:eastAsia="Times New Roman" w:hAnsi="Calibri" w:cs="Calibri"/>
                  <w:color w:val="0000FF"/>
                  <w:kern w:val="0"/>
                  <w:sz w:val="16"/>
                  <w:u w:val="single"/>
                  <w:lang w:eastAsia="ru-RU"/>
                  <w14:ligatures w14:val="none"/>
                </w:rPr>
                <w:t>1.9.1.</w:t>
              </w:r>
            </w:hyperlink>
          </w:p>
        </w:tc>
        <w:tc>
          <w:tcPr>
            <w:tcW w:w="2980" w:type="dxa"/>
            <w:tcBorders>
              <w:top w:val="nil"/>
              <w:left w:val="nil"/>
              <w:bottom w:val="single" w:sz="4" w:space="0" w:color="auto"/>
              <w:right w:val="single" w:sz="4" w:space="0" w:color="auto"/>
            </w:tcBorders>
            <w:shd w:val="clear" w:color="auto" w:fill="auto"/>
            <w:vAlign w:val="center"/>
            <w:hideMark/>
          </w:tcPr>
          <w:p w14:paraId="046CAD21"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Аварийно-диспетчерское обслуживание</w:t>
            </w:r>
          </w:p>
        </w:tc>
        <w:tc>
          <w:tcPr>
            <w:tcW w:w="2261" w:type="dxa"/>
            <w:tcBorders>
              <w:top w:val="nil"/>
              <w:left w:val="nil"/>
              <w:bottom w:val="single" w:sz="4" w:space="0" w:color="auto"/>
              <w:right w:val="single" w:sz="4" w:space="0" w:color="auto"/>
            </w:tcBorders>
            <w:shd w:val="clear" w:color="auto" w:fill="auto"/>
            <w:vAlign w:val="center"/>
            <w:hideMark/>
          </w:tcPr>
          <w:p w14:paraId="583A8AD3"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365</w:t>
            </w:r>
          </w:p>
        </w:tc>
        <w:tc>
          <w:tcPr>
            <w:tcW w:w="754" w:type="dxa"/>
            <w:tcBorders>
              <w:top w:val="nil"/>
              <w:left w:val="nil"/>
              <w:bottom w:val="single" w:sz="4" w:space="0" w:color="auto"/>
              <w:right w:val="single" w:sz="4" w:space="0" w:color="auto"/>
            </w:tcBorders>
            <w:shd w:val="clear" w:color="auto" w:fill="auto"/>
            <w:vAlign w:val="center"/>
            <w:hideMark/>
          </w:tcPr>
          <w:p w14:paraId="58ECB790"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0C4AF345"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9,69 </w:t>
            </w:r>
          </w:p>
        </w:tc>
        <w:tc>
          <w:tcPr>
            <w:tcW w:w="958" w:type="dxa"/>
            <w:tcBorders>
              <w:top w:val="nil"/>
              <w:left w:val="nil"/>
              <w:bottom w:val="single" w:sz="4" w:space="0" w:color="auto"/>
              <w:right w:val="single" w:sz="4" w:space="0" w:color="auto"/>
            </w:tcBorders>
            <w:shd w:val="clear" w:color="auto" w:fill="auto"/>
            <w:vAlign w:val="center"/>
            <w:hideMark/>
          </w:tcPr>
          <w:p w14:paraId="32635D62"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3 536,85 </w:t>
            </w:r>
          </w:p>
        </w:tc>
        <w:tc>
          <w:tcPr>
            <w:tcW w:w="673" w:type="dxa"/>
            <w:tcBorders>
              <w:top w:val="nil"/>
              <w:left w:val="nil"/>
              <w:bottom w:val="single" w:sz="4" w:space="0" w:color="auto"/>
              <w:right w:val="single" w:sz="4" w:space="0" w:color="auto"/>
            </w:tcBorders>
            <w:shd w:val="clear" w:color="auto" w:fill="auto"/>
            <w:vAlign w:val="center"/>
            <w:hideMark/>
          </w:tcPr>
          <w:p w14:paraId="29023EBC"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0,74 </w:t>
            </w:r>
          </w:p>
        </w:tc>
      </w:tr>
      <w:tr w:rsidR="00094DCB" w:rsidRPr="00094DCB" w14:paraId="47027CB0"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C7CEB5B" w14:textId="77777777" w:rsidR="00094DCB" w:rsidRPr="00094DCB" w:rsidRDefault="00094DCB" w:rsidP="00094DCB">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094DCB">
              <w:rPr>
                <w:rFonts w:ascii="Times New Roman" w:eastAsia="Times New Roman" w:hAnsi="Times New Roman" w:cs="Times New Roman"/>
                <w:b/>
                <w:bCs/>
                <w:i/>
                <w:iCs/>
                <w:color w:val="000000"/>
                <w:kern w:val="0"/>
                <w:sz w:val="16"/>
                <w:szCs w:val="16"/>
                <w:lang w:eastAsia="ru-RU"/>
                <w14:ligatures w14:val="none"/>
              </w:rPr>
              <w:t>2</w:t>
            </w:r>
          </w:p>
        </w:tc>
        <w:tc>
          <w:tcPr>
            <w:tcW w:w="2980" w:type="dxa"/>
            <w:tcBorders>
              <w:top w:val="nil"/>
              <w:left w:val="nil"/>
              <w:bottom w:val="single" w:sz="4" w:space="0" w:color="auto"/>
              <w:right w:val="single" w:sz="4" w:space="0" w:color="auto"/>
            </w:tcBorders>
            <w:shd w:val="clear" w:color="auto" w:fill="auto"/>
            <w:vAlign w:val="center"/>
            <w:hideMark/>
          </w:tcPr>
          <w:p w14:paraId="4F5DBA7B" w14:textId="77777777" w:rsidR="00094DCB" w:rsidRPr="00094DCB" w:rsidRDefault="00094DCB" w:rsidP="00094DCB">
            <w:pPr>
              <w:spacing w:after="0" w:line="240" w:lineRule="auto"/>
              <w:rPr>
                <w:rFonts w:ascii="Times New Roman" w:eastAsia="Times New Roman" w:hAnsi="Times New Roman" w:cs="Times New Roman"/>
                <w:b/>
                <w:bCs/>
                <w:i/>
                <w:iCs/>
                <w:color w:val="000000"/>
                <w:kern w:val="0"/>
                <w:sz w:val="16"/>
                <w:szCs w:val="16"/>
                <w:lang w:eastAsia="ru-RU"/>
                <w14:ligatures w14:val="none"/>
              </w:rPr>
            </w:pPr>
            <w:r w:rsidRPr="00094DCB">
              <w:rPr>
                <w:rFonts w:ascii="Times New Roman" w:eastAsia="Times New Roman" w:hAnsi="Times New Roman" w:cs="Times New Roman"/>
                <w:b/>
                <w:bCs/>
                <w:i/>
                <w:iCs/>
                <w:color w:val="000000"/>
                <w:kern w:val="0"/>
                <w:sz w:val="16"/>
                <w:szCs w:val="16"/>
                <w:lang w:eastAsia="ru-RU"/>
                <w14:ligatures w14:val="none"/>
              </w:rPr>
              <w:t>Текущий ремонт</w:t>
            </w:r>
          </w:p>
        </w:tc>
        <w:tc>
          <w:tcPr>
            <w:tcW w:w="2261" w:type="dxa"/>
            <w:tcBorders>
              <w:top w:val="nil"/>
              <w:left w:val="nil"/>
              <w:bottom w:val="single" w:sz="4" w:space="0" w:color="auto"/>
              <w:right w:val="single" w:sz="4" w:space="0" w:color="auto"/>
            </w:tcBorders>
            <w:shd w:val="clear" w:color="auto" w:fill="auto"/>
            <w:vAlign w:val="center"/>
            <w:hideMark/>
          </w:tcPr>
          <w:p w14:paraId="59C7D1E8" w14:textId="77777777" w:rsidR="00094DCB" w:rsidRPr="00094DCB" w:rsidRDefault="00094DCB" w:rsidP="00094DCB">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094DCB">
              <w:rPr>
                <w:rFonts w:ascii="Times New Roman" w:eastAsia="Times New Roman" w:hAnsi="Times New Roman" w:cs="Times New Roman"/>
                <w:b/>
                <w:bCs/>
                <w:i/>
                <w:iCs/>
                <w:color w:val="000000"/>
                <w:kern w:val="0"/>
                <w:sz w:val="16"/>
                <w:szCs w:val="16"/>
                <w:lang w:eastAsia="ru-RU"/>
                <w14:ligatures w14:val="none"/>
              </w:rPr>
              <w:t> </w:t>
            </w:r>
          </w:p>
        </w:tc>
        <w:tc>
          <w:tcPr>
            <w:tcW w:w="754" w:type="dxa"/>
            <w:tcBorders>
              <w:top w:val="nil"/>
              <w:left w:val="nil"/>
              <w:bottom w:val="single" w:sz="4" w:space="0" w:color="auto"/>
              <w:right w:val="single" w:sz="4" w:space="0" w:color="auto"/>
            </w:tcBorders>
            <w:shd w:val="clear" w:color="auto" w:fill="auto"/>
            <w:vAlign w:val="center"/>
            <w:hideMark/>
          </w:tcPr>
          <w:p w14:paraId="61CC8739" w14:textId="77777777" w:rsidR="00094DCB" w:rsidRPr="00094DCB" w:rsidRDefault="00094DCB" w:rsidP="00094DCB">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094DCB">
              <w:rPr>
                <w:rFonts w:ascii="Times New Roman" w:eastAsia="Times New Roman" w:hAnsi="Times New Roman" w:cs="Times New Roman"/>
                <w:b/>
                <w:bCs/>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7E6C7CA8" w14:textId="77777777" w:rsidR="00094DCB" w:rsidRPr="00094DCB" w:rsidRDefault="00094DCB" w:rsidP="00094DCB">
            <w:pPr>
              <w:spacing w:after="0" w:line="240" w:lineRule="auto"/>
              <w:jc w:val="right"/>
              <w:rPr>
                <w:rFonts w:ascii="Times New Roman" w:eastAsia="Times New Roman" w:hAnsi="Times New Roman" w:cs="Times New Roman"/>
                <w:b/>
                <w:bCs/>
                <w:i/>
                <w:iCs/>
                <w:color w:val="000000"/>
                <w:kern w:val="0"/>
                <w:sz w:val="16"/>
                <w:szCs w:val="16"/>
                <w:lang w:eastAsia="ru-RU"/>
                <w14:ligatures w14:val="none"/>
              </w:rPr>
            </w:pPr>
            <w:r w:rsidRPr="00094DCB">
              <w:rPr>
                <w:rFonts w:ascii="Times New Roman" w:eastAsia="Times New Roman" w:hAnsi="Times New Roman" w:cs="Times New Roman"/>
                <w:b/>
                <w:bCs/>
                <w:i/>
                <w:iCs/>
                <w:color w:val="000000"/>
                <w:kern w:val="0"/>
                <w:sz w:val="16"/>
                <w:szCs w:val="16"/>
                <w:lang w:eastAsia="ru-RU"/>
                <w14:ligatures w14:val="none"/>
              </w:rPr>
              <w:t> </w:t>
            </w:r>
          </w:p>
        </w:tc>
        <w:tc>
          <w:tcPr>
            <w:tcW w:w="958" w:type="dxa"/>
            <w:tcBorders>
              <w:top w:val="nil"/>
              <w:left w:val="nil"/>
              <w:bottom w:val="single" w:sz="4" w:space="0" w:color="auto"/>
              <w:right w:val="single" w:sz="4" w:space="0" w:color="auto"/>
            </w:tcBorders>
            <w:shd w:val="clear" w:color="auto" w:fill="auto"/>
            <w:vAlign w:val="center"/>
            <w:hideMark/>
          </w:tcPr>
          <w:p w14:paraId="22F728E7" w14:textId="77777777" w:rsidR="00094DCB" w:rsidRPr="00094DCB" w:rsidRDefault="00094DCB" w:rsidP="00094DCB">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094DCB">
              <w:rPr>
                <w:rFonts w:ascii="Times New Roman" w:eastAsia="Times New Roman" w:hAnsi="Times New Roman" w:cs="Times New Roman"/>
                <w:b/>
                <w:bCs/>
                <w:i/>
                <w:iCs/>
                <w:kern w:val="0"/>
                <w:sz w:val="16"/>
                <w:szCs w:val="16"/>
                <w:lang w:eastAsia="ru-RU"/>
                <w14:ligatures w14:val="none"/>
              </w:rPr>
              <w:t xml:space="preserve">16 912,20 </w:t>
            </w:r>
          </w:p>
        </w:tc>
        <w:tc>
          <w:tcPr>
            <w:tcW w:w="673" w:type="dxa"/>
            <w:tcBorders>
              <w:top w:val="nil"/>
              <w:left w:val="nil"/>
              <w:bottom w:val="single" w:sz="4" w:space="0" w:color="auto"/>
              <w:right w:val="single" w:sz="4" w:space="0" w:color="auto"/>
            </w:tcBorders>
            <w:shd w:val="clear" w:color="auto" w:fill="auto"/>
            <w:vAlign w:val="center"/>
            <w:hideMark/>
          </w:tcPr>
          <w:p w14:paraId="7EE8E0BC" w14:textId="77777777" w:rsidR="00094DCB" w:rsidRPr="00094DCB" w:rsidRDefault="00094DCB" w:rsidP="00094DCB">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094DCB">
              <w:rPr>
                <w:rFonts w:ascii="Times New Roman" w:eastAsia="Times New Roman" w:hAnsi="Times New Roman" w:cs="Times New Roman"/>
                <w:b/>
                <w:bCs/>
                <w:i/>
                <w:iCs/>
                <w:kern w:val="0"/>
                <w:sz w:val="16"/>
                <w:szCs w:val="16"/>
                <w:lang w:eastAsia="ru-RU"/>
                <w14:ligatures w14:val="none"/>
              </w:rPr>
              <w:t xml:space="preserve">3,55 </w:t>
            </w:r>
          </w:p>
        </w:tc>
      </w:tr>
      <w:tr w:rsidR="00094DCB" w:rsidRPr="00094DCB" w14:paraId="6F662378"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5765776" w14:textId="77777777" w:rsidR="00094DCB" w:rsidRPr="00094DCB" w:rsidRDefault="00094DCB" w:rsidP="00094DCB">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094DCB">
              <w:rPr>
                <w:rFonts w:ascii="Times New Roman" w:eastAsia="Times New Roman" w:hAnsi="Times New Roman" w:cs="Times New Roman"/>
                <w:b/>
                <w:bCs/>
                <w:i/>
                <w:iCs/>
                <w:color w:val="000000"/>
                <w:kern w:val="0"/>
                <w:sz w:val="16"/>
                <w:szCs w:val="16"/>
                <w:lang w:eastAsia="ru-RU"/>
                <w14:ligatures w14:val="none"/>
              </w:rPr>
              <w:t>3</w:t>
            </w:r>
          </w:p>
        </w:tc>
        <w:tc>
          <w:tcPr>
            <w:tcW w:w="2980" w:type="dxa"/>
            <w:tcBorders>
              <w:top w:val="nil"/>
              <w:left w:val="nil"/>
              <w:bottom w:val="single" w:sz="4" w:space="0" w:color="auto"/>
              <w:right w:val="single" w:sz="4" w:space="0" w:color="auto"/>
            </w:tcBorders>
            <w:shd w:val="clear" w:color="auto" w:fill="auto"/>
            <w:vAlign w:val="center"/>
            <w:hideMark/>
          </w:tcPr>
          <w:p w14:paraId="68061671" w14:textId="77777777" w:rsidR="00094DCB" w:rsidRPr="00094DCB" w:rsidRDefault="00094DCB" w:rsidP="00094DCB">
            <w:pPr>
              <w:spacing w:after="0" w:line="240" w:lineRule="auto"/>
              <w:rPr>
                <w:rFonts w:ascii="Times New Roman" w:eastAsia="Times New Roman" w:hAnsi="Times New Roman" w:cs="Times New Roman"/>
                <w:b/>
                <w:bCs/>
                <w:i/>
                <w:iCs/>
                <w:color w:val="000000"/>
                <w:kern w:val="0"/>
                <w:sz w:val="16"/>
                <w:szCs w:val="16"/>
                <w:lang w:eastAsia="ru-RU"/>
                <w14:ligatures w14:val="none"/>
              </w:rPr>
            </w:pPr>
            <w:r w:rsidRPr="00094DCB">
              <w:rPr>
                <w:rFonts w:ascii="Times New Roman" w:eastAsia="Times New Roman" w:hAnsi="Times New Roman" w:cs="Times New Roman"/>
                <w:b/>
                <w:bCs/>
                <w:i/>
                <w:iCs/>
                <w:color w:val="000000"/>
                <w:kern w:val="0"/>
                <w:sz w:val="16"/>
                <w:szCs w:val="16"/>
                <w:lang w:eastAsia="ru-RU"/>
                <w14:ligatures w14:val="none"/>
              </w:rPr>
              <w:t>Управление</w:t>
            </w:r>
          </w:p>
        </w:tc>
        <w:tc>
          <w:tcPr>
            <w:tcW w:w="2261" w:type="dxa"/>
            <w:tcBorders>
              <w:top w:val="nil"/>
              <w:left w:val="nil"/>
              <w:bottom w:val="single" w:sz="4" w:space="0" w:color="auto"/>
              <w:right w:val="single" w:sz="4" w:space="0" w:color="auto"/>
            </w:tcBorders>
            <w:shd w:val="clear" w:color="auto" w:fill="auto"/>
            <w:vAlign w:val="center"/>
            <w:hideMark/>
          </w:tcPr>
          <w:p w14:paraId="4C97DF51" w14:textId="77777777" w:rsidR="00094DCB" w:rsidRPr="00094DCB" w:rsidRDefault="00094DCB" w:rsidP="00094DCB">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094DCB">
              <w:rPr>
                <w:rFonts w:ascii="Times New Roman" w:eastAsia="Times New Roman" w:hAnsi="Times New Roman" w:cs="Times New Roman"/>
                <w:b/>
                <w:bCs/>
                <w:i/>
                <w:iCs/>
                <w:color w:val="000000"/>
                <w:kern w:val="0"/>
                <w:sz w:val="16"/>
                <w:szCs w:val="16"/>
                <w:lang w:eastAsia="ru-RU"/>
                <w14:ligatures w14:val="none"/>
              </w:rPr>
              <w:t> </w:t>
            </w:r>
          </w:p>
        </w:tc>
        <w:tc>
          <w:tcPr>
            <w:tcW w:w="754" w:type="dxa"/>
            <w:tcBorders>
              <w:top w:val="nil"/>
              <w:left w:val="nil"/>
              <w:bottom w:val="single" w:sz="4" w:space="0" w:color="auto"/>
              <w:right w:val="single" w:sz="4" w:space="0" w:color="auto"/>
            </w:tcBorders>
            <w:shd w:val="clear" w:color="auto" w:fill="auto"/>
            <w:vAlign w:val="center"/>
            <w:hideMark/>
          </w:tcPr>
          <w:p w14:paraId="795F0056" w14:textId="77777777" w:rsidR="00094DCB" w:rsidRPr="00094DCB" w:rsidRDefault="00094DCB" w:rsidP="00094DCB">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094DCB">
              <w:rPr>
                <w:rFonts w:ascii="Times New Roman" w:eastAsia="Times New Roman" w:hAnsi="Times New Roman" w:cs="Times New Roman"/>
                <w:b/>
                <w:bCs/>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4C9CE23F" w14:textId="77777777" w:rsidR="00094DCB" w:rsidRPr="00094DCB" w:rsidRDefault="00094DCB" w:rsidP="00094DCB">
            <w:pPr>
              <w:spacing w:after="0" w:line="240" w:lineRule="auto"/>
              <w:jc w:val="right"/>
              <w:rPr>
                <w:rFonts w:ascii="Times New Roman" w:eastAsia="Times New Roman" w:hAnsi="Times New Roman" w:cs="Times New Roman"/>
                <w:b/>
                <w:bCs/>
                <w:i/>
                <w:iCs/>
                <w:color w:val="000000"/>
                <w:kern w:val="0"/>
                <w:sz w:val="16"/>
                <w:szCs w:val="16"/>
                <w:lang w:eastAsia="ru-RU"/>
                <w14:ligatures w14:val="none"/>
              </w:rPr>
            </w:pPr>
            <w:r w:rsidRPr="00094DCB">
              <w:rPr>
                <w:rFonts w:ascii="Times New Roman" w:eastAsia="Times New Roman" w:hAnsi="Times New Roman" w:cs="Times New Roman"/>
                <w:b/>
                <w:bCs/>
                <w:i/>
                <w:iCs/>
                <w:color w:val="000000"/>
                <w:kern w:val="0"/>
                <w:sz w:val="16"/>
                <w:szCs w:val="16"/>
                <w:lang w:eastAsia="ru-RU"/>
                <w14:ligatures w14:val="none"/>
              </w:rPr>
              <w:t> </w:t>
            </w:r>
          </w:p>
        </w:tc>
        <w:tc>
          <w:tcPr>
            <w:tcW w:w="958" w:type="dxa"/>
            <w:tcBorders>
              <w:top w:val="nil"/>
              <w:left w:val="nil"/>
              <w:bottom w:val="single" w:sz="4" w:space="0" w:color="auto"/>
              <w:right w:val="single" w:sz="4" w:space="0" w:color="auto"/>
            </w:tcBorders>
            <w:shd w:val="clear" w:color="auto" w:fill="auto"/>
            <w:vAlign w:val="center"/>
            <w:hideMark/>
          </w:tcPr>
          <w:p w14:paraId="39A0603B" w14:textId="77777777" w:rsidR="00094DCB" w:rsidRPr="00094DCB" w:rsidRDefault="00094DCB" w:rsidP="00094DCB">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094DCB">
              <w:rPr>
                <w:rFonts w:ascii="Times New Roman" w:eastAsia="Times New Roman" w:hAnsi="Times New Roman" w:cs="Times New Roman"/>
                <w:b/>
                <w:bCs/>
                <w:i/>
                <w:iCs/>
                <w:kern w:val="0"/>
                <w:sz w:val="16"/>
                <w:szCs w:val="16"/>
                <w:lang w:eastAsia="ru-RU"/>
                <w14:ligatures w14:val="none"/>
              </w:rPr>
              <w:t xml:space="preserve">15 720,55 </w:t>
            </w:r>
          </w:p>
        </w:tc>
        <w:tc>
          <w:tcPr>
            <w:tcW w:w="673" w:type="dxa"/>
            <w:tcBorders>
              <w:top w:val="nil"/>
              <w:left w:val="nil"/>
              <w:bottom w:val="single" w:sz="4" w:space="0" w:color="auto"/>
              <w:right w:val="single" w:sz="4" w:space="0" w:color="auto"/>
            </w:tcBorders>
            <w:shd w:val="clear" w:color="auto" w:fill="auto"/>
            <w:vAlign w:val="center"/>
            <w:hideMark/>
          </w:tcPr>
          <w:p w14:paraId="58988D00" w14:textId="77777777" w:rsidR="00094DCB" w:rsidRPr="00094DCB" w:rsidRDefault="00094DCB" w:rsidP="00094DCB">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094DCB">
              <w:rPr>
                <w:rFonts w:ascii="Times New Roman" w:eastAsia="Times New Roman" w:hAnsi="Times New Roman" w:cs="Times New Roman"/>
                <w:b/>
                <w:bCs/>
                <w:i/>
                <w:iCs/>
                <w:kern w:val="0"/>
                <w:sz w:val="16"/>
                <w:szCs w:val="16"/>
                <w:lang w:eastAsia="ru-RU"/>
                <w14:ligatures w14:val="none"/>
              </w:rPr>
              <w:t xml:space="preserve">3,30 </w:t>
            </w:r>
          </w:p>
        </w:tc>
      </w:tr>
      <w:tr w:rsidR="00094DCB" w:rsidRPr="00094DCB" w14:paraId="53704CC2" w14:textId="77777777" w:rsidTr="009B218D">
        <w:trPr>
          <w:trHeight w:val="3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C6BB711" w14:textId="77777777" w:rsidR="00094DCB" w:rsidRPr="00094DCB" w:rsidRDefault="00094DCB" w:rsidP="00094DCB">
            <w:pPr>
              <w:spacing w:after="0" w:line="240" w:lineRule="auto"/>
              <w:jc w:val="center"/>
              <w:outlineLvl w:val="0"/>
              <w:rPr>
                <w:rFonts w:ascii="Calibri" w:eastAsia="Times New Roman" w:hAnsi="Calibri" w:cs="Calibri"/>
                <w:color w:val="0000FF"/>
                <w:kern w:val="0"/>
                <w:u w:val="single"/>
                <w:lang w:eastAsia="ru-RU"/>
                <w14:ligatures w14:val="none"/>
              </w:rPr>
            </w:pPr>
            <w:hyperlink r:id="rId56" w:anchor="Подрядные!A1" w:history="1">
              <w:r w:rsidRPr="00094DCB">
                <w:rPr>
                  <w:rFonts w:ascii="Calibri" w:eastAsia="Times New Roman" w:hAnsi="Calibri" w:cs="Calibri"/>
                  <w:color w:val="0000FF"/>
                  <w:kern w:val="0"/>
                  <w:u w:val="single"/>
                  <w:lang w:eastAsia="ru-RU"/>
                  <w14:ligatures w14:val="none"/>
                </w:rPr>
                <w:t>3.1.</w:t>
              </w:r>
            </w:hyperlink>
          </w:p>
        </w:tc>
        <w:tc>
          <w:tcPr>
            <w:tcW w:w="2980" w:type="dxa"/>
            <w:tcBorders>
              <w:top w:val="nil"/>
              <w:left w:val="nil"/>
              <w:bottom w:val="single" w:sz="4" w:space="0" w:color="auto"/>
              <w:right w:val="single" w:sz="4" w:space="0" w:color="auto"/>
            </w:tcBorders>
            <w:shd w:val="clear" w:color="auto" w:fill="auto"/>
            <w:vAlign w:val="center"/>
            <w:hideMark/>
          </w:tcPr>
          <w:p w14:paraId="0B5AE66A" w14:textId="77777777" w:rsidR="00094DCB" w:rsidRPr="00094DCB" w:rsidRDefault="00094DCB" w:rsidP="00094DCB">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Услуга управления</w:t>
            </w:r>
          </w:p>
        </w:tc>
        <w:tc>
          <w:tcPr>
            <w:tcW w:w="2261" w:type="dxa"/>
            <w:tcBorders>
              <w:top w:val="nil"/>
              <w:left w:val="nil"/>
              <w:bottom w:val="single" w:sz="4" w:space="0" w:color="auto"/>
              <w:right w:val="single" w:sz="4" w:space="0" w:color="auto"/>
            </w:tcBorders>
            <w:shd w:val="clear" w:color="auto" w:fill="auto"/>
            <w:vAlign w:val="center"/>
            <w:hideMark/>
          </w:tcPr>
          <w:p w14:paraId="39461ED0"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365</w:t>
            </w:r>
          </w:p>
        </w:tc>
        <w:tc>
          <w:tcPr>
            <w:tcW w:w="754" w:type="dxa"/>
            <w:tcBorders>
              <w:top w:val="nil"/>
              <w:left w:val="nil"/>
              <w:bottom w:val="single" w:sz="4" w:space="0" w:color="auto"/>
              <w:right w:val="single" w:sz="4" w:space="0" w:color="auto"/>
            </w:tcBorders>
            <w:shd w:val="clear" w:color="auto" w:fill="auto"/>
            <w:vAlign w:val="center"/>
            <w:hideMark/>
          </w:tcPr>
          <w:p w14:paraId="5218F524" w14:textId="77777777" w:rsidR="00094DCB" w:rsidRPr="00094DCB" w:rsidRDefault="00094DCB" w:rsidP="00094DCB">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2814F48" w14:textId="77777777" w:rsidR="00094DCB" w:rsidRPr="00094DCB" w:rsidRDefault="00094DCB" w:rsidP="00094DCB">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xml:space="preserve">43,07 </w:t>
            </w:r>
          </w:p>
        </w:tc>
        <w:tc>
          <w:tcPr>
            <w:tcW w:w="958" w:type="dxa"/>
            <w:tcBorders>
              <w:top w:val="nil"/>
              <w:left w:val="nil"/>
              <w:bottom w:val="single" w:sz="4" w:space="0" w:color="auto"/>
              <w:right w:val="single" w:sz="4" w:space="0" w:color="auto"/>
            </w:tcBorders>
            <w:shd w:val="clear" w:color="auto" w:fill="auto"/>
            <w:vAlign w:val="center"/>
            <w:hideMark/>
          </w:tcPr>
          <w:p w14:paraId="55CB3188"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15 720,55 </w:t>
            </w:r>
          </w:p>
        </w:tc>
        <w:tc>
          <w:tcPr>
            <w:tcW w:w="673" w:type="dxa"/>
            <w:tcBorders>
              <w:top w:val="nil"/>
              <w:left w:val="nil"/>
              <w:bottom w:val="single" w:sz="4" w:space="0" w:color="auto"/>
              <w:right w:val="single" w:sz="4" w:space="0" w:color="auto"/>
            </w:tcBorders>
            <w:shd w:val="clear" w:color="auto" w:fill="auto"/>
            <w:vAlign w:val="center"/>
            <w:hideMark/>
          </w:tcPr>
          <w:p w14:paraId="6F3806F8" w14:textId="77777777" w:rsidR="00094DCB" w:rsidRPr="00094DCB" w:rsidRDefault="00094DCB" w:rsidP="00094DCB">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094DCB">
              <w:rPr>
                <w:rFonts w:ascii="Times New Roman" w:eastAsia="Times New Roman" w:hAnsi="Times New Roman" w:cs="Times New Roman"/>
                <w:kern w:val="0"/>
                <w:sz w:val="16"/>
                <w:szCs w:val="16"/>
                <w:lang w:eastAsia="ru-RU"/>
                <w14:ligatures w14:val="none"/>
              </w:rPr>
              <w:t xml:space="preserve">3,30 </w:t>
            </w:r>
          </w:p>
        </w:tc>
      </w:tr>
      <w:tr w:rsidR="00094DCB" w:rsidRPr="00094DCB" w14:paraId="65FA1B24" w14:textId="77777777" w:rsidTr="009B218D">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63D8146" w14:textId="77777777" w:rsidR="00094DCB" w:rsidRPr="00094DCB" w:rsidRDefault="00094DCB" w:rsidP="00094D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094DCB">
              <w:rPr>
                <w:rFonts w:ascii="Times New Roman" w:eastAsia="Times New Roman" w:hAnsi="Times New Roman" w:cs="Times New Roman"/>
                <w:color w:val="000000"/>
                <w:kern w:val="0"/>
                <w:sz w:val="16"/>
                <w:szCs w:val="16"/>
                <w:lang w:eastAsia="ru-RU"/>
                <w14:ligatures w14:val="none"/>
              </w:rPr>
              <w:t> </w:t>
            </w:r>
          </w:p>
        </w:tc>
        <w:tc>
          <w:tcPr>
            <w:tcW w:w="7351" w:type="dxa"/>
            <w:gridSpan w:val="4"/>
            <w:tcBorders>
              <w:top w:val="single" w:sz="4" w:space="0" w:color="auto"/>
              <w:left w:val="nil"/>
              <w:bottom w:val="single" w:sz="4" w:space="0" w:color="auto"/>
              <w:right w:val="single" w:sz="4" w:space="0" w:color="000000"/>
            </w:tcBorders>
            <w:shd w:val="clear" w:color="auto" w:fill="auto"/>
            <w:vAlign w:val="center"/>
            <w:hideMark/>
          </w:tcPr>
          <w:p w14:paraId="50952941" w14:textId="77777777" w:rsidR="00094DCB" w:rsidRPr="00094DCB" w:rsidRDefault="00094DCB" w:rsidP="00094DCB">
            <w:pPr>
              <w:spacing w:after="0" w:line="240" w:lineRule="auto"/>
              <w:rPr>
                <w:rFonts w:ascii="Times New Roman" w:eastAsia="Times New Roman" w:hAnsi="Times New Roman" w:cs="Times New Roman"/>
                <w:b/>
                <w:bCs/>
                <w:color w:val="000000"/>
                <w:kern w:val="0"/>
                <w:sz w:val="16"/>
                <w:szCs w:val="16"/>
                <w:lang w:eastAsia="ru-RU"/>
                <w14:ligatures w14:val="none"/>
              </w:rPr>
            </w:pPr>
            <w:r w:rsidRPr="00094DCB">
              <w:rPr>
                <w:rFonts w:ascii="Times New Roman" w:eastAsia="Times New Roman" w:hAnsi="Times New Roman" w:cs="Times New Roman"/>
                <w:b/>
                <w:bCs/>
                <w:color w:val="000000"/>
                <w:kern w:val="0"/>
                <w:sz w:val="16"/>
                <w:szCs w:val="16"/>
                <w:lang w:eastAsia="ru-RU"/>
                <w14:ligatures w14:val="none"/>
              </w:rPr>
              <w:t>Итого</w:t>
            </w:r>
          </w:p>
        </w:tc>
        <w:tc>
          <w:tcPr>
            <w:tcW w:w="958" w:type="dxa"/>
            <w:tcBorders>
              <w:top w:val="nil"/>
              <w:left w:val="nil"/>
              <w:bottom w:val="single" w:sz="4" w:space="0" w:color="auto"/>
              <w:right w:val="single" w:sz="4" w:space="0" w:color="auto"/>
            </w:tcBorders>
            <w:shd w:val="clear" w:color="auto" w:fill="auto"/>
            <w:vAlign w:val="center"/>
            <w:hideMark/>
          </w:tcPr>
          <w:p w14:paraId="055C7FC1" w14:textId="77777777" w:rsidR="00094DCB" w:rsidRPr="00094DCB" w:rsidRDefault="00094DCB" w:rsidP="00094DCB">
            <w:pPr>
              <w:spacing w:after="0" w:line="240" w:lineRule="auto"/>
              <w:jc w:val="right"/>
              <w:rPr>
                <w:rFonts w:ascii="Times New Roman" w:eastAsia="Times New Roman" w:hAnsi="Times New Roman" w:cs="Times New Roman"/>
                <w:b/>
                <w:bCs/>
                <w:color w:val="FF0000"/>
                <w:kern w:val="0"/>
                <w:sz w:val="16"/>
                <w:szCs w:val="16"/>
                <w:lang w:eastAsia="ru-RU"/>
                <w14:ligatures w14:val="none"/>
              </w:rPr>
            </w:pPr>
            <w:r w:rsidRPr="00094DCB">
              <w:rPr>
                <w:rFonts w:ascii="Times New Roman" w:eastAsia="Times New Roman" w:hAnsi="Times New Roman" w:cs="Times New Roman"/>
                <w:b/>
                <w:bCs/>
                <w:color w:val="FF0000"/>
                <w:kern w:val="0"/>
                <w:sz w:val="16"/>
                <w:szCs w:val="16"/>
                <w:lang w:eastAsia="ru-RU"/>
                <w14:ligatures w14:val="none"/>
              </w:rPr>
              <w:t> </w:t>
            </w:r>
          </w:p>
        </w:tc>
        <w:tc>
          <w:tcPr>
            <w:tcW w:w="673" w:type="dxa"/>
            <w:tcBorders>
              <w:top w:val="nil"/>
              <w:left w:val="nil"/>
              <w:bottom w:val="single" w:sz="4" w:space="0" w:color="auto"/>
              <w:right w:val="single" w:sz="4" w:space="0" w:color="auto"/>
            </w:tcBorders>
            <w:shd w:val="clear" w:color="auto" w:fill="auto"/>
            <w:vAlign w:val="center"/>
            <w:hideMark/>
          </w:tcPr>
          <w:p w14:paraId="489DBA1F" w14:textId="77777777" w:rsidR="00094DCB" w:rsidRPr="00094DCB" w:rsidRDefault="00094DCB" w:rsidP="00094DCB">
            <w:pPr>
              <w:spacing w:after="0" w:line="240" w:lineRule="auto"/>
              <w:jc w:val="right"/>
              <w:rPr>
                <w:rFonts w:ascii="Times New Roman" w:eastAsia="Times New Roman" w:hAnsi="Times New Roman" w:cs="Times New Roman"/>
                <w:b/>
                <w:bCs/>
                <w:color w:val="FF0000"/>
                <w:kern w:val="0"/>
                <w:sz w:val="16"/>
                <w:szCs w:val="16"/>
                <w:lang w:eastAsia="ru-RU"/>
                <w14:ligatures w14:val="none"/>
              </w:rPr>
            </w:pPr>
            <w:r w:rsidRPr="00094DCB">
              <w:rPr>
                <w:rFonts w:ascii="Times New Roman" w:eastAsia="Times New Roman" w:hAnsi="Times New Roman" w:cs="Times New Roman"/>
                <w:b/>
                <w:bCs/>
                <w:color w:val="FF0000"/>
                <w:kern w:val="0"/>
                <w:sz w:val="16"/>
                <w:szCs w:val="16"/>
                <w:lang w:eastAsia="ru-RU"/>
                <w14:ligatures w14:val="none"/>
              </w:rPr>
              <w:t xml:space="preserve">      </w:t>
            </w:r>
            <w:r w:rsidRPr="00094DCB">
              <w:rPr>
                <w:rFonts w:ascii="Times New Roman" w:eastAsia="Times New Roman" w:hAnsi="Times New Roman" w:cs="Times New Roman"/>
                <w:b/>
                <w:bCs/>
                <w:kern w:val="0"/>
                <w:sz w:val="16"/>
                <w:szCs w:val="16"/>
                <w:lang w:eastAsia="ru-RU"/>
                <w14:ligatures w14:val="none"/>
              </w:rPr>
              <w:t xml:space="preserve">23,34   </w:t>
            </w:r>
          </w:p>
        </w:tc>
      </w:tr>
    </w:tbl>
    <w:p w14:paraId="46F012CA" w14:textId="77777777" w:rsidR="00094DCB" w:rsidRPr="00094DCB" w:rsidRDefault="00094DCB" w:rsidP="00094DCB">
      <w:pPr>
        <w:spacing w:after="200" w:line="276" w:lineRule="auto"/>
        <w:rPr>
          <w:rFonts w:ascii="Calibri" w:eastAsia="Calibri" w:hAnsi="Calibri" w:cs="Times New Roman"/>
          <w:kern w:val="0"/>
          <w14:ligatures w14:val="none"/>
        </w:rPr>
      </w:pPr>
    </w:p>
    <w:p w14:paraId="030D99A4" w14:textId="77777777" w:rsidR="00094DCB" w:rsidRDefault="00094DCB" w:rsidP="00094DCB">
      <w:pPr>
        <w:spacing w:after="200" w:line="276" w:lineRule="auto"/>
        <w:jc w:val="right"/>
        <w:rPr>
          <w:rFonts w:ascii="Calibri" w:eastAsia="Calibri" w:hAnsi="Calibri" w:cs="Times New Roman"/>
          <w:kern w:val="0"/>
          <w:sz w:val="20"/>
          <w:szCs w:val="20"/>
          <w14:ligatures w14:val="none"/>
        </w:rPr>
      </w:pPr>
    </w:p>
    <w:p w14:paraId="1C6CE779" w14:textId="77777777" w:rsidR="00C31DFF" w:rsidRPr="00094DCB" w:rsidRDefault="00C31DFF" w:rsidP="00094DCB">
      <w:pPr>
        <w:spacing w:after="200" w:line="276" w:lineRule="auto"/>
        <w:jc w:val="right"/>
        <w:rPr>
          <w:rFonts w:ascii="Calibri" w:eastAsia="Calibri" w:hAnsi="Calibri" w:cs="Times New Roman"/>
          <w:kern w:val="0"/>
          <w:sz w:val="20"/>
          <w:szCs w:val="20"/>
          <w14:ligatures w14:val="none"/>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094DCB" w:rsidRPr="00094DCB" w14:paraId="20C31A0B" w14:textId="77777777" w:rsidTr="009B218D">
        <w:tc>
          <w:tcPr>
            <w:tcW w:w="4785" w:type="dxa"/>
            <w:shd w:val="clear" w:color="auto" w:fill="auto"/>
          </w:tcPr>
          <w:p w14:paraId="3BCBDC47"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r w:rsidRPr="00094DCB">
              <w:rPr>
                <w:rFonts w:ascii="Times New Roman" w:eastAsia="SimSun" w:hAnsi="Times New Roman" w:cs="Times New Roman"/>
                <w:color w:val="000000"/>
                <w:sz w:val="16"/>
                <w:szCs w:val="16"/>
                <w:lang w:eastAsia="ru-RU" w:bidi="hi-IN"/>
                <w14:ligatures w14:val="none"/>
              </w:rPr>
              <w:t>Собственник</w:t>
            </w:r>
          </w:p>
          <w:p w14:paraId="16CE7660"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p>
          <w:p w14:paraId="099FFE8B"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r w:rsidRPr="00094DCB">
              <w:rPr>
                <w:rFonts w:ascii="Times New Roman" w:eastAsia="SimSun" w:hAnsi="Times New Roman" w:cs="Times New Roman"/>
                <w:color w:val="000000"/>
                <w:sz w:val="16"/>
                <w:szCs w:val="16"/>
                <w:lang w:eastAsia="ru-RU" w:bidi="hi-IN"/>
                <w14:ligatures w14:val="none"/>
              </w:rPr>
              <w:t xml:space="preserve">______  _________________________   </w:t>
            </w:r>
          </w:p>
          <w:p w14:paraId="59F4E0C7" w14:textId="77777777" w:rsidR="00094DCB" w:rsidRPr="00094DCB" w:rsidRDefault="00094DCB" w:rsidP="00094DCB">
            <w:pPr>
              <w:spacing w:after="0" w:line="240" w:lineRule="auto"/>
              <w:jc w:val="both"/>
              <w:rPr>
                <w:rFonts w:ascii="Times New Roman" w:eastAsia="SimSun" w:hAnsi="Times New Roman" w:cs="Times New Roman"/>
                <w:sz w:val="16"/>
                <w:szCs w:val="16"/>
                <w:lang w:eastAsia="ru-RU" w:bidi="hi-IN"/>
                <w14:ligatures w14:val="none"/>
              </w:rPr>
            </w:pPr>
            <w:r w:rsidRPr="00094DCB">
              <w:rPr>
                <w:rFonts w:ascii="Times New Roman" w:eastAsia="SimSun" w:hAnsi="Times New Roman" w:cs="Times New Roman"/>
                <w:color w:val="000000"/>
                <w:sz w:val="16"/>
                <w:szCs w:val="16"/>
                <w:lang w:eastAsia="ru-RU" w:bidi="hi-IN"/>
                <w14:ligatures w14:val="none"/>
              </w:rPr>
              <w:t xml:space="preserve"> (подпись)                      (ФИО) </w:t>
            </w:r>
          </w:p>
        </w:tc>
        <w:tc>
          <w:tcPr>
            <w:tcW w:w="5637" w:type="dxa"/>
            <w:shd w:val="clear" w:color="auto" w:fill="auto"/>
          </w:tcPr>
          <w:p w14:paraId="22601AAC"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r w:rsidRPr="00094DCB">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5BEBECEF"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p>
          <w:p w14:paraId="04ED6C5D"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r w:rsidRPr="00094DCB">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p w14:paraId="2362CF9A"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p>
        </w:tc>
      </w:tr>
    </w:tbl>
    <w:p w14:paraId="234B4818" w14:textId="77777777" w:rsidR="005F4A5A" w:rsidRDefault="005F4A5A" w:rsidP="005F4A5A">
      <w:pPr>
        <w:jc w:val="right"/>
        <w:rPr>
          <w:sz w:val="20"/>
          <w:szCs w:val="20"/>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5F4A5A" w:rsidRPr="00E164DB" w14:paraId="6669753B" w14:textId="77777777" w:rsidTr="00A86A35">
        <w:tc>
          <w:tcPr>
            <w:tcW w:w="4785" w:type="dxa"/>
            <w:shd w:val="clear" w:color="auto" w:fill="auto"/>
          </w:tcPr>
          <w:p w14:paraId="6F948955" w14:textId="54C53BBE" w:rsidR="005F4A5A" w:rsidRPr="00E164DB" w:rsidRDefault="005F4A5A" w:rsidP="00A86A35">
            <w:pPr>
              <w:pStyle w:val="s1"/>
              <w:spacing w:before="0" w:after="0"/>
              <w:jc w:val="both"/>
              <w:rPr>
                <w:rFonts w:ascii="Times New Roman" w:hAnsi="Times New Roman" w:cs="Times New Roman"/>
                <w:sz w:val="16"/>
                <w:szCs w:val="16"/>
              </w:rPr>
            </w:pPr>
          </w:p>
        </w:tc>
        <w:tc>
          <w:tcPr>
            <w:tcW w:w="5637" w:type="dxa"/>
            <w:shd w:val="clear" w:color="auto" w:fill="auto"/>
          </w:tcPr>
          <w:p w14:paraId="6330E90D" w14:textId="2D91B93F" w:rsidR="005F4A5A" w:rsidRPr="00E164DB" w:rsidRDefault="005F4A5A" w:rsidP="00A86A35">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w:t>
            </w:r>
          </w:p>
        </w:tc>
      </w:tr>
    </w:tbl>
    <w:p w14:paraId="5FCA810A" w14:textId="6B51405D" w:rsidR="00E7144F" w:rsidRPr="00E7144F" w:rsidRDefault="00C31DFF" w:rsidP="00E7144F">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 </w:t>
      </w:r>
    </w:p>
    <w:p w14:paraId="3C8E5D2D" w14:textId="77777777" w:rsidR="002237CB" w:rsidRDefault="002237CB" w:rsidP="001663F6">
      <w:pPr>
        <w:spacing w:after="0" w:line="240" w:lineRule="auto"/>
        <w:jc w:val="right"/>
        <w:rPr>
          <w:rFonts w:ascii="Times New Roman" w:eastAsia="SimSun" w:hAnsi="Times New Roman" w:cs="Times New Roman"/>
          <w:sz w:val="16"/>
          <w:szCs w:val="16"/>
          <w:lang w:eastAsia="zh-CN" w:bidi="hi-IN"/>
          <w14:ligatures w14:val="none"/>
        </w:rPr>
      </w:pPr>
    </w:p>
    <w:p w14:paraId="76C34CA5"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D604B9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2404D80"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7E9EE15"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145F798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2DC58749"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0DE3B631"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82F0E0B"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03AB3F4"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1716906E"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57AF77F1"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01994A4C"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0C3EEBE"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27AAE484"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620D53C6"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3453B922"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0AF21DE7"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0571E483"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D5834E7"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3BF26E6A"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5E82B2F2"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3D131E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B73EB98"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921F21E"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5652692D"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299BBFD"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4ECDAE2E"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4DC8EA79" w14:textId="77777777" w:rsidR="00DC08C4" w:rsidRDefault="00DC08C4" w:rsidP="001663F6">
      <w:pPr>
        <w:spacing w:after="0" w:line="240" w:lineRule="auto"/>
        <w:jc w:val="right"/>
        <w:rPr>
          <w:rFonts w:ascii="Times New Roman" w:eastAsia="SimSun" w:hAnsi="Times New Roman" w:cs="Times New Roman"/>
          <w:sz w:val="16"/>
          <w:szCs w:val="16"/>
          <w:lang w:eastAsia="zh-CN" w:bidi="hi-IN"/>
          <w14:ligatures w14:val="none"/>
        </w:rPr>
      </w:pPr>
    </w:p>
    <w:p w14:paraId="4A05CF66" w14:textId="77777777" w:rsidR="00094DCB" w:rsidRDefault="00094DCB" w:rsidP="001663F6">
      <w:pPr>
        <w:spacing w:after="0" w:line="240" w:lineRule="auto"/>
        <w:jc w:val="right"/>
        <w:rPr>
          <w:rFonts w:ascii="Times New Roman" w:eastAsia="SimSun" w:hAnsi="Times New Roman" w:cs="Times New Roman"/>
          <w:sz w:val="16"/>
          <w:szCs w:val="16"/>
          <w:lang w:eastAsia="zh-CN" w:bidi="hi-IN"/>
          <w14:ligatures w14:val="none"/>
        </w:rPr>
      </w:pPr>
    </w:p>
    <w:p w14:paraId="5BF24E2D" w14:textId="77777777" w:rsidR="00094DCB" w:rsidRDefault="00094DCB" w:rsidP="001663F6">
      <w:pPr>
        <w:spacing w:after="0" w:line="240" w:lineRule="auto"/>
        <w:jc w:val="right"/>
        <w:rPr>
          <w:rFonts w:ascii="Times New Roman" w:eastAsia="SimSun" w:hAnsi="Times New Roman" w:cs="Times New Roman"/>
          <w:sz w:val="16"/>
          <w:szCs w:val="16"/>
          <w:lang w:eastAsia="zh-CN" w:bidi="hi-IN"/>
          <w14:ligatures w14:val="none"/>
        </w:rPr>
      </w:pPr>
    </w:p>
    <w:p w14:paraId="79ADF12E" w14:textId="77777777" w:rsidR="00094DCB" w:rsidRDefault="00094DCB" w:rsidP="001663F6">
      <w:pPr>
        <w:spacing w:after="0" w:line="240" w:lineRule="auto"/>
        <w:jc w:val="right"/>
        <w:rPr>
          <w:rFonts w:ascii="Times New Roman" w:eastAsia="SimSun" w:hAnsi="Times New Roman" w:cs="Times New Roman"/>
          <w:sz w:val="16"/>
          <w:szCs w:val="16"/>
          <w:lang w:eastAsia="zh-CN" w:bidi="hi-IN"/>
          <w14:ligatures w14:val="none"/>
        </w:rPr>
      </w:pPr>
    </w:p>
    <w:p w14:paraId="210A73F0" w14:textId="77777777" w:rsidR="00094DCB" w:rsidRDefault="00094DCB" w:rsidP="001663F6">
      <w:pPr>
        <w:spacing w:after="0" w:line="240" w:lineRule="auto"/>
        <w:jc w:val="right"/>
        <w:rPr>
          <w:rFonts w:ascii="Times New Roman" w:eastAsia="SimSun" w:hAnsi="Times New Roman" w:cs="Times New Roman"/>
          <w:sz w:val="16"/>
          <w:szCs w:val="16"/>
          <w:lang w:eastAsia="zh-CN" w:bidi="hi-IN"/>
          <w14:ligatures w14:val="none"/>
        </w:rPr>
      </w:pPr>
    </w:p>
    <w:p w14:paraId="449CEC8D" w14:textId="36062FD9"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lastRenderedPageBreak/>
        <w:t xml:space="preserve">Приложение № 4 к  договору  управления </w:t>
      </w:r>
    </w:p>
    <w:p w14:paraId="532BABAC"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14:ligatures w14:val="none"/>
        </w:rPr>
        <w:t>г</w:t>
      </w:r>
      <w:proofErr w:type="gramEnd"/>
      <w:r w:rsidRPr="001663F6">
        <w:rPr>
          <w:rFonts w:ascii="Times New Roman" w:eastAsia="SimSun" w:hAnsi="Times New Roman" w:cs="Times New Roman"/>
          <w:sz w:val="16"/>
          <w:szCs w:val="16"/>
          <w:lang w:eastAsia="zh-CN" w:bidi="hi-IN"/>
          <w14:ligatures w14:val="none"/>
        </w:rPr>
        <w:t>.</w:t>
      </w:r>
    </w:p>
    <w:p w14:paraId="4D65C624"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546F390E" w14:textId="6BD3A8BD"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49ECB018"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 _____________, д.__</w:t>
      </w:r>
    </w:p>
    <w:p w14:paraId="182C52AD" w14:textId="77777777"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14:ligatures w14:val="none"/>
        </w:rPr>
      </w:pPr>
    </w:p>
    <w:p w14:paraId="776C7509" w14:textId="77777777"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14:ligatures w14:val="none"/>
        </w:rPr>
      </w:pPr>
      <w:r w:rsidRPr="001663F6">
        <w:rPr>
          <w:rFonts w:ascii="Times New Roman" w:eastAsia="SimSun" w:hAnsi="Times New Roman" w:cs="Times New Roman"/>
          <w:b/>
          <w:color w:val="000000"/>
          <w:sz w:val="20"/>
          <w:szCs w:val="20"/>
          <w:lang w:eastAsia="ru-RU" w:bidi="hi-IN"/>
          <w14:ligatures w14:val="none"/>
        </w:rPr>
        <w:t xml:space="preserve"> </w:t>
      </w:r>
      <w:r w:rsidRPr="001663F6">
        <w:rPr>
          <w:rFonts w:ascii="Times New Roman" w:eastAsia="SimSun" w:hAnsi="Times New Roman" w:cs="Times New Roman"/>
          <w:color w:val="000000"/>
          <w:sz w:val="14"/>
          <w:szCs w:val="14"/>
          <w:lang w:eastAsia="ru-RU" w:bidi="hi-IN"/>
          <w14:ligatures w14:val="none"/>
        </w:rPr>
        <w:t xml:space="preserve">ПЕРЕЧЕНЬ РАБОТ И УСЛУГ ПО УПРАВЛЕНИЮ </w:t>
      </w:r>
    </w:p>
    <w:p w14:paraId="16D2D155" w14:textId="77777777"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14:ligatures w14:val="none"/>
        </w:rPr>
      </w:pPr>
      <w:r w:rsidRPr="001663F6">
        <w:rPr>
          <w:rFonts w:ascii="Times New Roman" w:eastAsia="SimSun" w:hAnsi="Times New Roman" w:cs="Times New Roman"/>
          <w:color w:val="000000"/>
          <w:sz w:val="14"/>
          <w:szCs w:val="14"/>
          <w:lang w:eastAsia="ru-RU" w:bidi="hi-IN"/>
          <w14:ligatures w14:val="none"/>
        </w:rPr>
        <w:t>МНОГОКВАРТИРНЫМ ДОМОМ</w:t>
      </w:r>
    </w:p>
    <w:p w14:paraId="30B5757C"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14:paraId="3C68D41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14:paraId="1C9D391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14:paraId="56A507A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14:paraId="142407C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14:paraId="454C5E2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энергоэффективности;</w:t>
      </w:r>
    </w:p>
    <w:p w14:paraId="1DC3C7D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подготовка предложений </w:t>
      </w:r>
      <w:proofErr w:type="gramStart"/>
      <w:r w:rsidRPr="001663F6">
        <w:rPr>
          <w:rFonts w:ascii="Times New Roman" w:eastAsia="SimSun" w:hAnsi="Times New Roman" w:cs="Times New Roman"/>
          <w:color w:val="000000"/>
          <w:sz w:val="16"/>
          <w:szCs w:val="16"/>
          <w:lang w:eastAsia="ru-RU" w:bidi="hi-IN"/>
          <w14:ligatures w14:val="none"/>
        </w:rPr>
        <w:t>о передаче объектов общего имущества собственников помещений в многоквартирном доме в пользование иным лицам на возмездной основе на условиях</w:t>
      </w:r>
      <w:proofErr w:type="gramEnd"/>
      <w:r w:rsidRPr="001663F6">
        <w:rPr>
          <w:rFonts w:ascii="Times New Roman" w:eastAsia="SimSun" w:hAnsi="Times New Roman" w:cs="Times New Roman"/>
          <w:color w:val="000000"/>
          <w:sz w:val="16"/>
          <w:szCs w:val="16"/>
          <w:lang w:eastAsia="ru-RU" w:bidi="hi-IN"/>
          <w14:ligatures w14:val="none"/>
        </w:rPr>
        <w:t>, наиболее выгодных для собственников помещений в этом доме, в том числе с использованием механизмов конкурсного отбора;</w:t>
      </w:r>
    </w:p>
    <w:p w14:paraId="7AD76C1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14:paraId="355B4D8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14:paraId="0ABB2345"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порядку уведомления собственников помещений в многоквартирном доме  о проведении собрания;</w:t>
      </w:r>
    </w:p>
    <w:p w14:paraId="4844CA02"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14:paraId="1206948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подготовке форм документов, необходимых для регистрации участников собрания;</w:t>
      </w:r>
    </w:p>
    <w:p w14:paraId="217DDFA8"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подготовке регистрации участников собрания;</w:t>
      </w:r>
    </w:p>
    <w:p w14:paraId="74FA023A"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документальному оформлению решений, принятых собранием;</w:t>
      </w:r>
    </w:p>
    <w:p w14:paraId="36344EE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порядку доведения до сведения собственников помещений в многоквартирном доме     решений, принятых на собрании;</w:t>
      </w:r>
    </w:p>
    <w:p w14:paraId="0FC2BF1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5) организация оказания услуг и выполнения работ, предусмотренных перечнем услуг и работ, утвержденным решением собрания, в том числе:</w:t>
      </w:r>
    </w:p>
    <w:p w14:paraId="3D2AB04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определение способа оказания услуг и выполнения работ;</w:t>
      </w:r>
    </w:p>
    <w:p w14:paraId="29B9471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-подготовка заданий для исполнителей услуг и работ;</w:t>
      </w:r>
    </w:p>
    <w:p w14:paraId="43EA33F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14:paraId="0AD99F4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14:paraId="59BFE78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14:paraId="3222924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договоров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14:paraId="73531611"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14:paraId="55828DAD"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осуществление </w:t>
      </w:r>
      <w:proofErr w:type="gramStart"/>
      <w:r w:rsidRPr="001663F6">
        <w:rPr>
          <w:rFonts w:ascii="Times New Roman" w:eastAsia="SimSun" w:hAnsi="Times New Roman" w:cs="Times New Roman"/>
          <w:color w:val="000000"/>
          <w:sz w:val="16"/>
          <w:szCs w:val="16"/>
          <w:lang w:eastAsia="ru-RU" w:bidi="hi-IN"/>
          <w14:ligatures w14:val="none"/>
        </w:rPr>
        <w:t>контроля за</w:t>
      </w:r>
      <w:proofErr w:type="gramEnd"/>
      <w:r w:rsidRPr="001663F6">
        <w:rPr>
          <w:rFonts w:ascii="Times New Roman" w:eastAsia="SimSun" w:hAnsi="Times New Roman" w:cs="Times New Roman"/>
          <w:color w:val="000000"/>
          <w:sz w:val="16"/>
          <w:szCs w:val="16"/>
          <w:lang w:eastAsia="ru-RU" w:bidi="hi-IN"/>
          <w14:ligatures w14:val="none"/>
        </w:rPr>
        <w:t xml:space="preserve">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14:paraId="0C81F74C"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14:paraId="70F8E31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14:paraId="172CEA4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14:paraId="3125A36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14:paraId="0BFA83E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оформление платежных документов и направление их собственникам и пользователям помещений в многоквартирном доме;</w:t>
      </w:r>
    </w:p>
    <w:p w14:paraId="24A40F5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осуществление    расчетов с ресурсоснабжающими организациями за коммунальные ресурсы, поставленные по договорам ресурсоснабжения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14:paraId="44EC3F5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14:paraId="3646A6D3"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6) по осуществлению контроля   деятельности по управлению многоквартирным домом, в том числе:</w:t>
      </w:r>
    </w:p>
    <w:p w14:paraId="4F7ACBA9"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14:paraId="34E3F88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раскрытие информации о деятельности по управлению многоквартирным домом в соответствии с нормами действующего законодательства;</w:t>
      </w:r>
    </w:p>
    <w:p w14:paraId="28C1F643"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прием и рассмотрение заявок, предложений и обращений собственников и пользователей помещений в многоквартирном доме;</w:t>
      </w:r>
    </w:p>
    <w:p w14:paraId="34112A0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sz w:val="16"/>
          <w:szCs w:val="16"/>
          <w:lang w:eastAsia="ru-RU" w:bidi="hi-IN"/>
          <w14:ligatures w14:val="none"/>
        </w:rPr>
        <w:t xml:space="preserve">-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w:t>
      </w:r>
      <w:proofErr w:type="gramStart"/>
      <w:r w:rsidRPr="001663F6">
        <w:rPr>
          <w:rFonts w:ascii="Times New Roman" w:eastAsia="SimSun" w:hAnsi="Times New Roman" w:cs="Times New Roman"/>
          <w:sz w:val="16"/>
          <w:szCs w:val="16"/>
          <w:lang w:eastAsia="ru-RU" w:bidi="hi-IN"/>
          <w14:ligatures w14:val="none"/>
        </w:rPr>
        <w:t>контроля за</w:t>
      </w:r>
      <w:proofErr w:type="gramEnd"/>
      <w:r w:rsidRPr="001663F6">
        <w:rPr>
          <w:rFonts w:ascii="Times New Roman" w:eastAsia="SimSun" w:hAnsi="Times New Roman" w:cs="Times New Roman"/>
          <w:sz w:val="16"/>
          <w:szCs w:val="16"/>
          <w:lang w:eastAsia="ru-RU" w:bidi="hi-IN"/>
          <w14:ligatures w14:val="none"/>
        </w:rPr>
        <w:t xml:space="preserve">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14:paraId="11871A07" w14:textId="77777777"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14:ligatures w14:val="none"/>
        </w:rPr>
      </w:pPr>
    </w:p>
    <w:p w14:paraId="00620130" w14:textId="77777777"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14:ligatures w14:val="none"/>
        </w:rPr>
      </w:pPr>
    </w:p>
    <w:tbl>
      <w:tblPr>
        <w:tblW w:w="10949" w:type="dxa"/>
        <w:tblInd w:w="-108" w:type="dxa"/>
        <w:tblLook w:val="0000" w:firstRow="0" w:lastRow="0" w:firstColumn="0" w:lastColumn="0" w:noHBand="0" w:noVBand="0"/>
      </w:tblPr>
      <w:tblGrid>
        <w:gridCol w:w="5027"/>
        <w:gridCol w:w="5922"/>
      </w:tblGrid>
      <w:tr w:rsidR="001663F6" w:rsidRPr="001663F6" w14:paraId="7A00B1AD" w14:textId="77777777" w:rsidTr="00F97032">
        <w:trPr>
          <w:trHeight w:val="689"/>
        </w:trPr>
        <w:tc>
          <w:tcPr>
            <w:tcW w:w="5027" w:type="dxa"/>
            <w:shd w:val="clear" w:color="auto" w:fill="auto"/>
          </w:tcPr>
          <w:p w14:paraId="06FE4834"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Собственник</w:t>
            </w:r>
          </w:p>
          <w:p w14:paraId="6424953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6A7CF36F"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______  _________________________   </w:t>
            </w:r>
          </w:p>
          <w:p w14:paraId="5693D9B7"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(подпись)                      (ФИО) </w:t>
            </w:r>
          </w:p>
        </w:tc>
        <w:tc>
          <w:tcPr>
            <w:tcW w:w="5922" w:type="dxa"/>
            <w:shd w:val="clear" w:color="auto" w:fill="auto"/>
          </w:tcPr>
          <w:p w14:paraId="01142D02"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Управляющая организация:</w:t>
            </w:r>
            <w:bookmarkStart w:id="2" w:name="_GoBack"/>
            <w:bookmarkEnd w:id="2"/>
          </w:p>
          <w:p w14:paraId="7E0F4BF0"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77D9CFAA" w14:textId="643714C2"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tc>
      </w:tr>
    </w:tbl>
    <w:p w14:paraId="58853FCC" w14:textId="77777777"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A639E" w14:textId="77777777" w:rsidR="00A86A35" w:rsidRDefault="00A86A35">
      <w:pPr>
        <w:spacing w:after="0" w:line="240" w:lineRule="auto"/>
      </w:pPr>
      <w:r>
        <w:separator/>
      </w:r>
    </w:p>
  </w:endnote>
  <w:endnote w:type="continuationSeparator" w:id="0">
    <w:p w14:paraId="2C642368" w14:textId="77777777" w:rsidR="00A86A35" w:rsidRDefault="00A86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EndPr/>
    <w:sdtContent>
      <w:p w14:paraId="1CF1C6F4" w14:textId="77777777" w:rsidR="00A86A35" w:rsidRDefault="00A86A35">
        <w:pPr>
          <w:pStyle w:val="af4"/>
          <w:jc w:val="right"/>
          <w:rPr>
            <w:rFonts w:hint="eastAsia"/>
          </w:rPr>
        </w:pPr>
        <w:r>
          <w:fldChar w:fldCharType="begin"/>
        </w:r>
        <w:r>
          <w:instrText xml:space="preserve"> PAGE   \* MERGEFORMAT </w:instrText>
        </w:r>
        <w:r>
          <w:fldChar w:fldCharType="separate"/>
        </w:r>
        <w:r w:rsidR="00C31DFF">
          <w:rPr>
            <w:rFonts w:hint="eastAsia"/>
            <w:noProof/>
          </w:rPr>
          <w:t>15</w:t>
        </w:r>
        <w:r>
          <w:rPr>
            <w:noProof/>
          </w:rPr>
          <w:fldChar w:fldCharType="end"/>
        </w:r>
      </w:p>
    </w:sdtContent>
  </w:sdt>
  <w:p w14:paraId="026A3CD6" w14:textId="77777777" w:rsidR="00A86A35" w:rsidRDefault="00A86A35">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2C134B" w14:textId="77777777" w:rsidR="00A86A35" w:rsidRDefault="00A86A35">
      <w:pPr>
        <w:spacing w:after="0" w:line="240" w:lineRule="auto"/>
      </w:pPr>
      <w:r>
        <w:separator/>
      </w:r>
    </w:p>
  </w:footnote>
  <w:footnote w:type="continuationSeparator" w:id="0">
    <w:p w14:paraId="692D3710" w14:textId="77777777" w:rsidR="00A86A35" w:rsidRDefault="00A86A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DD7"/>
    <w:rsid w:val="000131EB"/>
    <w:rsid w:val="00094DCB"/>
    <w:rsid w:val="00105E25"/>
    <w:rsid w:val="0011206F"/>
    <w:rsid w:val="001663F6"/>
    <w:rsid w:val="001747B8"/>
    <w:rsid w:val="001803B7"/>
    <w:rsid w:val="00200CCA"/>
    <w:rsid w:val="002237CB"/>
    <w:rsid w:val="002648EF"/>
    <w:rsid w:val="002752E7"/>
    <w:rsid w:val="003B759E"/>
    <w:rsid w:val="0042775F"/>
    <w:rsid w:val="00440E90"/>
    <w:rsid w:val="004A1875"/>
    <w:rsid w:val="004D7C63"/>
    <w:rsid w:val="004F24B2"/>
    <w:rsid w:val="005C6FBC"/>
    <w:rsid w:val="005D72D9"/>
    <w:rsid w:val="005F4A5A"/>
    <w:rsid w:val="0066595A"/>
    <w:rsid w:val="006879E4"/>
    <w:rsid w:val="00706CF5"/>
    <w:rsid w:val="0074671A"/>
    <w:rsid w:val="00764F40"/>
    <w:rsid w:val="00822CEF"/>
    <w:rsid w:val="008D25AE"/>
    <w:rsid w:val="00930C6E"/>
    <w:rsid w:val="00985EFA"/>
    <w:rsid w:val="00A86A35"/>
    <w:rsid w:val="00B11EB2"/>
    <w:rsid w:val="00B26C3B"/>
    <w:rsid w:val="00B54F23"/>
    <w:rsid w:val="00BC3322"/>
    <w:rsid w:val="00BC3AA8"/>
    <w:rsid w:val="00C22209"/>
    <w:rsid w:val="00C31DFF"/>
    <w:rsid w:val="00C84954"/>
    <w:rsid w:val="00C937EF"/>
    <w:rsid w:val="00CA68D2"/>
    <w:rsid w:val="00D428AE"/>
    <w:rsid w:val="00D52A0A"/>
    <w:rsid w:val="00D8091F"/>
    <w:rsid w:val="00DC08C4"/>
    <w:rsid w:val="00DD5A4D"/>
    <w:rsid w:val="00E7144F"/>
    <w:rsid w:val="00ED4DD7"/>
    <w:rsid w:val="00F65B60"/>
    <w:rsid w:val="00F97032"/>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4D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18"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26"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39"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21"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34"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42"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47"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50"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55"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29"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11" Type="http://schemas.openxmlformats.org/officeDocument/2006/relationships/footer" Target="footer1.xml"/><Relationship Id="rId24"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32"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37"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40"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45"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53"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4" Type="http://schemas.openxmlformats.org/officeDocument/2006/relationships/settings" Target="settings.xml"/><Relationship Id="rId9" Type="http://schemas.openxmlformats.org/officeDocument/2006/relationships/hyperlink" Target="file:///C:\Users\User\Downloads\www.%20https:\karat-asb.ru\" TargetMode="External"/><Relationship Id="rId14"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22"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27"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30"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35"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43"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48"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56"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8" Type="http://schemas.openxmlformats.org/officeDocument/2006/relationships/hyperlink" Target="https://login.consultant.ru/link/?req=doc&amp;demo=2&amp;base=LAW&amp;n=313895&amp;dst=100012&amp;field=134&amp;date=06.02.2024" TargetMode="External"/><Relationship Id="rId51"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3" Type="http://schemas.microsoft.com/office/2007/relationships/stylesWithEffects" Target="stylesWithEffects.xml"/><Relationship Id="rId12"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17"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25"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33"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38"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46"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20"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41"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54"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23"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28"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36"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49"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57" Type="http://schemas.openxmlformats.org/officeDocument/2006/relationships/fontTable" Target="fontTable.xml"/><Relationship Id="rId10" Type="http://schemas.openxmlformats.org/officeDocument/2006/relationships/hyperlink" Target="https://www.consultant.ru/document/cons_doc_LAW_452991/efe2f9b4efe2a34955c074e7a1652244abfd004e/" TargetMode="External"/><Relationship Id="rId31"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44"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 Id="rId52" Type="http://schemas.openxmlformats.org/officeDocument/2006/relationships/hyperlink" Target="file:///C:\Users\User\Documents\&#1059;&#1050;%20&#1050;&#1072;&#1088;&#1072;&#1090;%202023\&#1058;&#1072;&#1088;&#1080;&#1092;&#1099;%202025\&#1057;&#1072;&#1076;&#1086;&#1074;&#1072;&#1103;%2035\&#1055;&#1077;&#1088;&#1077;&#1095;&#1077;&#1085;&#1100;%202025%20&#1075;&#1088;&#1091;&#1087;&#1087;&#1072;%208%20&#1057;&#1072;&#1076;&#1086;&#1074;&#1072;&#1103;%2035.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318</TotalTime>
  <Pages>15</Pages>
  <Words>11433</Words>
  <Characters>65169</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33</cp:revision>
  <cp:lastPrinted>2025-11-07T06:33:00Z</cp:lastPrinted>
  <dcterms:created xsi:type="dcterms:W3CDTF">2024-02-27T11:29:00Z</dcterms:created>
  <dcterms:modified xsi:type="dcterms:W3CDTF">2025-11-07T06:33:00Z</dcterms:modified>
</cp:coreProperties>
</file>